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C8" w:rsidRDefault="00FB66C8">
      <w:pPr>
        <w:widowControl w:val="0"/>
        <w:autoSpaceDE w:val="0"/>
        <w:autoSpaceDN w:val="0"/>
        <w:adjustRightInd w:val="0"/>
        <w:spacing w:before="2" w:after="0" w:line="100" w:lineRule="exact"/>
        <w:rPr>
          <w:rFonts w:ascii="Times New Roman" w:hAnsi="Times New Roman"/>
          <w:sz w:val="10"/>
          <w:szCs w:val="10"/>
        </w:rPr>
      </w:pPr>
    </w:p>
    <w:tbl>
      <w:tblPr>
        <w:tblW w:w="0" w:type="auto"/>
        <w:tblInd w:w="114" w:type="dxa"/>
        <w:tblLayout w:type="fixed"/>
        <w:tblCellMar>
          <w:left w:w="0" w:type="dxa"/>
          <w:right w:w="0" w:type="dxa"/>
        </w:tblCellMar>
        <w:tblLook w:val="0000"/>
      </w:tblPr>
      <w:tblGrid>
        <w:gridCol w:w="1889"/>
        <w:gridCol w:w="4964"/>
        <w:gridCol w:w="2362"/>
      </w:tblGrid>
      <w:tr w:rsidR="00FB66C8" w:rsidRPr="00FB66C8">
        <w:trPr>
          <w:trHeight w:hRule="exact" w:val="300"/>
        </w:trPr>
        <w:tc>
          <w:tcPr>
            <w:tcW w:w="1889"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80" w:lineRule="exact"/>
              <w:rPr>
                <w:rFonts w:ascii="Times New Roman" w:hAnsi="Times New Roman"/>
                <w:sz w:val="18"/>
                <w:szCs w:val="18"/>
              </w:rPr>
            </w:pPr>
          </w:p>
          <w:p w:rsidR="00FB66C8" w:rsidRPr="00FB66C8" w:rsidRDefault="00062639">
            <w:pPr>
              <w:widowControl w:val="0"/>
              <w:autoSpaceDE w:val="0"/>
              <w:autoSpaceDN w:val="0"/>
              <w:adjustRightInd w:val="0"/>
              <w:spacing w:after="0" w:line="240" w:lineRule="auto"/>
              <w:ind w:left="6"/>
              <w:rPr>
                <w:rFonts w:ascii="Times New Roman" w:hAnsi="Times New Roman"/>
                <w:sz w:val="20"/>
                <w:szCs w:val="20"/>
              </w:rPr>
            </w:pPr>
            <w:r w:rsidRPr="0006263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50.5pt">
                  <v:imagedata r:id="rId7" o:title=""/>
                </v:shape>
              </w:pict>
            </w: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10" w:lineRule="exact"/>
              <w:rPr>
                <w:rFonts w:ascii="Times New Roman" w:hAnsi="Times New Roman"/>
                <w:sz w:val="11"/>
                <w:szCs w:val="11"/>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1440"/>
              <w:rPr>
                <w:rFonts w:ascii="Times New Roman" w:hAnsi="Times New Roman"/>
                <w:sz w:val="24"/>
                <w:szCs w:val="24"/>
              </w:rPr>
            </w:pPr>
            <w:r w:rsidRPr="00FB66C8">
              <w:rPr>
                <w:rFonts w:ascii="Arial" w:hAnsi="Arial" w:cs="Arial"/>
              </w:rPr>
              <w:t>Dirección Académica</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r w:rsidRPr="00FB66C8">
              <w:rPr>
                <w:rFonts w:ascii="Arial" w:hAnsi="Arial" w:cs="Arial"/>
                <w:w w:val="99"/>
                <w:sz w:val="20"/>
                <w:szCs w:val="20"/>
              </w:rPr>
              <w:t>Código:CPE-FO-02-03</w:t>
            </w:r>
          </w:p>
        </w:tc>
      </w:tr>
      <w:tr w:rsidR="00FB66C8" w:rsidRPr="00FB66C8">
        <w:trPr>
          <w:trHeight w:hRule="exact" w:val="59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Arial" w:hAnsi="Arial" w:cs="Arial"/>
                <w:sz w:val="20"/>
                <w:szCs w:val="20"/>
              </w:rPr>
            </w:pPr>
            <w:r w:rsidRPr="00FB66C8">
              <w:rPr>
                <w:rFonts w:ascii="Arial" w:hAnsi="Arial" w:cs="Arial"/>
                <w:w w:val="99"/>
                <w:sz w:val="20"/>
                <w:szCs w:val="20"/>
              </w:rPr>
              <w:t>Vigente</w:t>
            </w:r>
            <w:r w:rsidRPr="00FB66C8">
              <w:rPr>
                <w:rFonts w:ascii="Arial" w:hAnsi="Arial" w:cs="Arial"/>
                <w:sz w:val="20"/>
                <w:szCs w:val="20"/>
              </w:rPr>
              <w:t xml:space="preserve"> </w:t>
            </w:r>
            <w:r w:rsidRPr="00FB66C8">
              <w:rPr>
                <w:rFonts w:ascii="Arial" w:hAnsi="Arial" w:cs="Arial"/>
                <w:w w:val="99"/>
                <w:sz w:val="20"/>
                <w:szCs w:val="20"/>
              </w:rPr>
              <w:t>desde:</w:t>
            </w:r>
          </w:p>
          <w:p w:rsidR="00FB66C8" w:rsidRPr="00FB66C8" w:rsidRDefault="003B5FD4">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0"/>
                <w:szCs w:val="20"/>
              </w:rPr>
              <w:t>01</w:t>
            </w:r>
            <w:r w:rsidR="00FB66C8" w:rsidRPr="00FB66C8">
              <w:rPr>
                <w:rFonts w:ascii="Arial" w:hAnsi="Arial" w:cs="Arial"/>
                <w:w w:val="99"/>
                <w:sz w:val="20"/>
                <w:szCs w:val="20"/>
              </w:rPr>
              <w:t>-</w:t>
            </w:r>
            <w:r>
              <w:rPr>
                <w:rFonts w:ascii="Arial" w:hAnsi="Arial" w:cs="Arial"/>
                <w:w w:val="99"/>
                <w:sz w:val="20"/>
                <w:szCs w:val="20"/>
              </w:rPr>
              <w:t>febrero</w:t>
            </w:r>
            <w:r w:rsidR="00FB66C8" w:rsidRPr="00FB66C8">
              <w:rPr>
                <w:rFonts w:ascii="Arial" w:hAnsi="Arial" w:cs="Arial"/>
                <w:sz w:val="20"/>
                <w:szCs w:val="20"/>
              </w:rPr>
              <w:t xml:space="preserve"> </w:t>
            </w:r>
            <w:r w:rsidR="00FB66C8" w:rsidRPr="00FB66C8">
              <w:rPr>
                <w:rFonts w:ascii="Arial" w:hAnsi="Arial" w:cs="Arial"/>
                <w:w w:val="99"/>
                <w:sz w:val="20"/>
                <w:szCs w:val="20"/>
              </w:rPr>
              <w:t>20</w:t>
            </w:r>
            <w:r w:rsidR="006946D7">
              <w:rPr>
                <w:rFonts w:ascii="Arial" w:hAnsi="Arial" w:cs="Arial"/>
                <w:w w:val="99"/>
                <w:sz w:val="20"/>
                <w:szCs w:val="20"/>
              </w:rPr>
              <w:t>2</w:t>
            </w:r>
            <w:r>
              <w:rPr>
                <w:rFonts w:ascii="Arial" w:hAnsi="Arial" w:cs="Arial"/>
                <w:w w:val="99"/>
                <w:sz w:val="20"/>
                <w:szCs w:val="20"/>
              </w:rPr>
              <w:t>3</w:t>
            </w:r>
          </w:p>
        </w:tc>
      </w:tr>
      <w:tr w:rsidR="00FB66C8" w:rsidRPr="00FB66C8">
        <w:trPr>
          <w:trHeight w:hRule="exact" w:val="40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after="0" w:line="240" w:lineRule="auto"/>
              <w:ind w:left="100"/>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4" w:after="0" w:line="220" w:lineRule="exact"/>
              <w:rPr>
                <w:rFonts w:ascii="Times New Roman" w:hAnsi="Times New Roman"/>
              </w:rPr>
            </w:pPr>
          </w:p>
          <w:p w:rsidR="00FB66C8" w:rsidRPr="00FB66C8" w:rsidRDefault="00FB66C8">
            <w:pPr>
              <w:widowControl w:val="0"/>
              <w:autoSpaceDE w:val="0"/>
              <w:autoSpaceDN w:val="0"/>
              <w:adjustRightInd w:val="0"/>
              <w:spacing w:after="0" w:line="240" w:lineRule="auto"/>
              <w:ind w:left="1291"/>
              <w:rPr>
                <w:rFonts w:ascii="Times New Roman" w:hAnsi="Times New Roman"/>
                <w:sz w:val="24"/>
                <w:szCs w:val="24"/>
              </w:rPr>
            </w:pPr>
            <w:r w:rsidRPr="00FB66C8">
              <w:rPr>
                <w:rFonts w:ascii="Arial" w:hAnsi="Arial" w:cs="Arial"/>
                <w:w w:val="99"/>
                <w:sz w:val="20"/>
                <w:szCs w:val="20"/>
              </w:rPr>
              <w:t>MANUAL</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ascii="Arial" w:hAnsi="Arial" w:cs="Arial"/>
                <w:w w:val="99"/>
                <w:sz w:val="20"/>
                <w:szCs w:val="20"/>
              </w:rPr>
              <w:t>PRÁCTICAS</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r w:rsidRPr="00FB66C8">
              <w:rPr>
                <w:rFonts w:ascii="Arial" w:hAnsi="Arial" w:cs="Arial"/>
                <w:w w:val="99"/>
                <w:sz w:val="20"/>
                <w:szCs w:val="20"/>
              </w:rPr>
              <w:t>Revisión:</w:t>
            </w:r>
            <w:r w:rsidRPr="00FB66C8">
              <w:rPr>
                <w:rFonts w:ascii="Arial" w:hAnsi="Arial" w:cs="Arial"/>
                <w:sz w:val="20"/>
                <w:szCs w:val="20"/>
              </w:rPr>
              <w:t xml:space="preserve">  </w:t>
            </w:r>
            <w:r w:rsidRPr="00FB66C8">
              <w:rPr>
                <w:rFonts w:ascii="Arial" w:hAnsi="Arial" w:cs="Arial"/>
                <w:w w:val="99"/>
                <w:sz w:val="20"/>
                <w:szCs w:val="20"/>
              </w:rPr>
              <w:t>1</w:t>
            </w:r>
          </w:p>
        </w:tc>
      </w:tr>
      <w:tr w:rsidR="00FB66C8" w:rsidRPr="00FB66C8">
        <w:trPr>
          <w:trHeight w:hRule="exact" w:val="314"/>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8" w:after="0" w:line="240" w:lineRule="auto"/>
              <w:ind w:left="100"/>
              <w:rPr>
                <w:rFonts w:ascii="Times New Roman" w:hAnsi="Times New Roman"/>
                <w:sz w:val="24"/>
                <w:szCs w:val="24"/>
              </w:rPr>
            </w:pPr>
            <w:r w:rsidRPr="00FB66C8">
              <w:rPr>
                <w:rFonts w:ascii="Arial" w:hAnsi="Arial" w:cs="Arial"/>
                <w:w w:val="99"/>
                <w:sz w:val="20"/>
                <w:szCs w:val="20"/>
              </w:rPr>
              <w:t>Página:1</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cs="Calibri"/>
                <w:w w:val="99"/>
                <w:sz w:val="20"/>
                <w:szCs w:val="20"/>
              </w:rPr>
              <w:t>24</w:t>
            </w:r>
          </w:p>
        </w:tc>
      </w:tr>
    </w:tbl>
    <w:p w:rsidR="00FB66C8" w:rsidRDefault="00FB66C8">
      <w:pPr>
        <w:widowControl w:val="0"/>
        <w:autoSpaceDE w:val="0"/>
        <w:autoSpaceDN w:val="0"/>
        <w:adjustRightInd w:val="0"/>
        <w:spacing w:before="15" w:after="0" w:line="220" w:lineRule="exact"/>
        <w:rPr>
          <w:rFonts w:ascii="Times New Roman" w:hAnsi="Times New Roman"/>
        </w:rPr>
      </w:pPr>
    </w:p>
    <w:p w:rsidR="00FB66C8" w:rsidRDefault="00FB66C8" w:rsidP="004F312E">
      <w:pPr>
        <w:widowControl w:val="0"/>
        <w:autoSpaceDE w:val="0"/>
        <w:autoSpaceDN w:val="0"/>
        <w:adjustRightInd w:val="0"/>
        <w:spacing w:before="25" w:after="0" w:line="240" w:lineRule="auto"/>
        <w:ind w:left="2980" w:right="2985"/>
        <w:rPr>
          <w:rFonts w:ascii="Arial" w:hAnsi="Arial" w:cs="Arial"/>
          <w:sz w:val="28"/>
          <w:szCs w:val="28"/>
        </w:rPr>
      </w:pPr>
      <w:r>
        <w:rPr>
          <w:rFonts w:ascii="Arial" w:hAnsi="Arial" w:cs="Arial"/>
          <w:b/>
          <w:bCs/>
          <w:sz w:val="28"/>
          <w:szCs w:val="28"/>
        </w:rPr>
        <w:t>MANUAL DE PRÁCTICAS</w:t>
      </w:r>
    </w:p>
    <w:p w:rsidR="00FB66C8" w:rsidRDefault="002C3BA1" w:rsidP="002C3BA1">
      <w:pPr>
        <w:widowControl w:val="0"/>
        <w:autoSpaceDE w:val="0"/>
        <w:autoSpaceDN w:val="0"/>
        <w:adjustRightInd w:val="0"/>
        <w:spacing w:before="47" w:after="0" w:line="240" w:lineRule="auto"/>
        <w:ind w:left="1440" w:right="4078"/>
        <w:jc w:val="center"/>
        <w:rPr>
          <w:rFonts w:ascii="Arial" w:hAnsi="Arial" w:cs="Arial"/>
          <w:sz w:val="28"/>
          <w:szCs w:val="28"/>
        </w:rPr>
      </w:pPr>
      <w:r>
        <w:rPr>
          <w:rFonts w:ascii="Arial" w:hAnsi="Arial" w:cs="Arial"/>
          <w:sz w:val="28"/>
          <w:szCs w:val="28"/>
        </w:rPr>
        <w:t xml:space="preserve">    FUNDAMENTOS DE </w:t>
      </w:r>
      <w:r w:rsidR="006642E0">
        <w:rPr>
          <w:rFonts w:ascii="Arial" w:hAnsi="Arial" w:cs="Arial"/>
          <w:sz w:val="28"/>
          <w:szCs w:val="28"/>
        </w:rPr>
        <w:t>FÍSICA</w:t>
      </w: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before="11" w:after="0" w:line="280" w:lineRule="exact"/>
        <w:rPr>
          <w:rFonts w:ascii="Arial" w:hAnsi="Arial" w:cs="Arial"/>
          <w:sz w:val="28"/>
          <w:szCs w:val="28"/>
        </w:rPr>
      </w:pPr>
    </w:p>
    <w:p w:rsidR="00FB66C8" w:rsidRDefault="00FB66C8">
      <w:pPr>
        <w:widowControl w:val="0"/>
        <w:autoSpaceDE w:val="0"/>
        <w:autoSpaceDN w:val="0"/>
        <w:adjustRightInd w:val="0"/>
        <w:spacing w:after="0" w:line="240" w:lineRule="auto"/>
        <w:ind w:left="2934" w:right="2934"/>
        <w:jc w:val="center"/>
        <w:rPr>
          <w:rFonts w:ascii="Arial" w:hAnsi="Arial" w:cs="Arial"/>
          <w:sz w:val="28"/>
          <w:szCs w:val="28"/>
        </w:rPr>
      </w:pPr>
      <w:r>
        <w:rPr>
          <w:rFonts w:ascii="Arial" w:hAnsi="Arial" w:cs="Arial"/>
          <w:b/>
          <w:bCs/>
          <w:sz w:val="28"/>
          <w:szCs w:val="28"/>
        </w:rPr>
        <w:t>PROGRAMA EDUCATIVO:</w:t>
      </w:r>
    </w:p>
    <w:p w:rsidR="00FB66C8" w:rsidRDefault="00F813F1">
      <w:pPr>
        <w:widowControl w:val="0"/>
        <w:autoSpaceDE w:val="0"/>
        <w:autoSpaceDN w:val="0"/>
        <w:adjustRightInd w:val="0"/>
        <w:spacing w:before="50" w:after="0" w:line="240" w:lineRule="auto"/>
        <w:ind w:left="3000" w:right="2996"/>
        <w:jc w:val="center"/>
        <w:rPr>
          <w:rFonts w:ascii="Arial" w:hAnsi="Arial" w:cs="Arial"/>
          <w:sz w:val="28"/>
          <w:szCs w:val="28"/>
        </w:rPr>
      </w:pPr>
      <w:r>
        <w:rPr>
          <w:rFonts w:ascii="Arial" w:hAnsi="Arial" w:cs="Arial"/>
          <w:sz w:val="28"/>
          <w:szCs w:val="28"/>
        </w:rPr>
        <w:t xml:space="preserve">INGENIERÍA </w:t>
      </w:r>
      <w:r w:rsidR="002C3BA1">
        <w:rPr>
          <w:rFonts w:ascii="Arial" w:hAnsi="Arial" w:cs="Arial"/>
          <w:sz w:val="28"/>
          <w:szCs w:val="28"/>
        </w:rPr>
        <w:t>EN INDUSTRIAS ALIMENTARIAS</w:t>
      </w: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before="1"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2661" w:right="2662"/>
        <w:jc w:val="center"/>
        <w:rPr>
          <w:rFonts w:ascii="Arial" w:hAnsi="Arial" w:cs="Arial"/>
          <w:sz w:val="28"/>
          <w:szCs w:val="28"/>
        </w:rPr>
      </w:pPr>
      <w:r>
        <w:rPr>
          <w:rFonts w:ascii="Arial" w:hAnsi="Arial" w:cs="Arial"/>
          <w:b/>
          <w:bCs/>
          <w:sz w:val="28"/>
          <w:szCs w:val="28"/>
        </w:rPr>
        <w:t>ELABORADO POR DOCENTE:</w:t>
      </w:r>
    </w:p>
    <w:p w:rsidR="00FB66C8" w:rsidRDefault="004F312E">
      <w:pPr>
        <w:widowControl w:val="0"/>
        <w:autoSpaceDE w:val="0"/>
        <w:autoSpaceDN w:val="0"/>
        <w:adjustRightInd w:val="0"/>
        <w:spacing w:after="0" w:line="322" w:lineRule="exact"/>
        <w:ind w:left="2525" w:right="2524"/>
        <w:jc w:val="center"/>
        <w:rPr>
          <w:rFonts w:ascii="Arial" w:hAnsi="Arial" w:cs="Arial"/>
          <w:sz w:val="28"/>
          <w:szCs w:val="28"/>
        </w:rPr>
      </w:pPr>
      <w:r>
        <w:rPr>
          <w:rFonts w:ascii="Arial" w:hAnsi="Arial" w:cs="Arial"/>
          <w:position w:val="-1"/>
          <w:sz w:val="28"/>
          <w:szCs w:val="28"/>
        </w:rPr>
        <w:t>Q. B. B. MARCOS MARTÍN KU KUMUL M. C. N.</w:t>
      </w:r>
    </w:p>
    <w:p w:rsidR="00FB66C8" w:rsidRDefault="00FB66C8">
      <w:pPr>
        <w:widowControl w:val="0"/>
        <w:autoSpaceDE w:val="0"/>
        <w:autoSpaceDN w:val="0"/>
        <w:adjustRightInd w:val="0"/>
        <w:spacing w:before="6" w:after="0" w:line="120" w:lineRule="exact"/>
        <w:rPr>
          <w:rFonts w:ascii="Arial" w:hAnsi="Arial" w:cs="Arial"/>
          <w:sz w:val="12"/>
          <w:szCs w:val="12"/>
        </w:rPr>
      </w:pPr>
    </w:p>
    <w:p w:rsidR="00FB66C8" w:rsidRDefault="00FB66C8">
      <w:pPr>
        <w:widowControl w:val="0"/>
        <w:autoSpaceDE w:val="0"/>
        <w:autoSpaceDN w:val="0"/>
        <w:adjustRightInd w:val="0"/>
        <w:spacing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1120"/>
        <w:rPr>
          <w:rFonts w:ascii="Times New Roman" w:hAnsi="Times New Roman"/>
          <w:sz w:val="20"/>
          <w:szCs w:val="20"/>
        </w:rPr>
      </w:pPr>
    </w:p>
    <w:p w:rsidR="00FB66C8" w:rsidRDefault="00FB66C8">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6642E0" w:rsidRDefault="006642E0">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3446D1" w:rsidRDefault="003446D1">
      <w:pPr>
        <w:widowControl w:val="0"/>
        <w:autoSpaceDE w:val="0"/>
        <w:autoSpaceDN w:val="0"/>
        <w:adjustRightInd w:val="0"/>
        <w:spacing w:before="2" w:after="0" w:line="280" w:lineRule="exact"/>
        <w:rPr>
          <w:rFonts w:ascii="Times New Roman" w:hAnsi="Times New Roman"/>
          <w:sz w:val="28"/>
          <w:szCs w:val="28"/>
        </w:rPr>
      </w:pPr>
    </w:p>
    <w:p w:rsidR="00FB66C8" w:rsidRDefault="00F813F1">
      <w:pPr>
        <w:widowControl w:val="0"/>
        <w:autoSpaceDE w:val="0"/>
        <w:autoSpaceDN w:val="0"/>
        <w:adjustRightInd w:val="0"/>
        <w:spacing w:after="0" w:line="240" w:lineRule="auto"/>
        <w:ind w:left="5662"/>
        <w:rPr>
          <w:rFonts w:ascii="Arial" w:hAnsi="Arial" w:cs="Arial"/>
        </w:rPr>
      </w:pPr>
      <w:r>
        <w:rPr>
          <w:rFonts w:ascii="Arial" w:hAnsi="Arial" w:cs="Arial"/>
        </w:rPr>
        <w:t>Calkiní, Campeche, Febrero 2024</w:t>
      </w:r>
    </w:p>
    <w:p w:rsidR="00FB66C8" w:rsidRDefault="00FB66C8">
      <w:pPr>
        <w:widowControl w:val="0"/>
        <w:autoSpaceDE w:val="0"/>
        <w:autoSpaceDN w:val="0"/>
        <w:adjustRightInd w:val="0"/>
        <w:spacing w:before="9" w:after="0" w:line="260" w:lineRule="exact"/>
        <w:rPr>
          <w:rFonts w:ascii="Arial" w:hAnsi="Arial" w:cs="Arial"/>
          <w:sz w:val="26"/>
          <w:szCs w:val="26"/>
        </w:rPr>
      </w:pPr>
    </w:p>
    <w:tbl>
      <w:tblPr>
        <w:tblW w:w="0" w:type="auto"/>
        <w:tblInd w:w="306" w:type="dxa"/>
        <w:tblLayout w:type="fixed"/>
        <w:tblCellMar>
          <w:left w:w="0" w:type="dxa"/>
          <w:right w:w="0" w:type="dxa"/>
        </w:tblCellMar>
        <w:tblLook w:val="0000"/>
      </w:tblPr>
      <w:tblGrid>
        <w:gridCol w:w="3257"/>
        <w:gridCol w:w="2638"/>
        <w:gridCol w:w="2934"/>
      </w:tblGrid>
      <w:tr w:rsidR="00FB66C8" w:rsidRPr="00FB66C8">
        <w:trPr>
          <w:trHeight w:hRule="exact" w:val="557"/>
        </w:trPr>
        <w:tc>
          <w:tcPr>
            <w:tcW w:w="3257"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1260" w:right="1261"/>
              <w:jc w:val="center"/>
              <w:rPr>
                <w:rFonts w:ascii="Times New Roman" w:hAnsi="Times New Roman"/>
                <w:sz w:val="24"/>
                <w:szCs w:val="24"/>
              </w:rPr>
            </w:pPr>
            <w:r w:rsidRPr="00FB66C8">
              <w:rPr>
                <w:rFonts w:ascii="Arial" w:hAnsi="Arial" w:cs="Arial"/>
                <w:b/>
                <w:bCs/>
                <w:w w:val="99"/>
                <w:sz w:val="20"/>
                <w:szCs w:val="20"/>
              </w:rPr>
              <w:t>Revisó</w:t>
            </w:r>
          </w:p>
        </w:tc>
        <w:tc>
          <w:tcPr>
            <w:tcW w:w="2638"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924" w:right="926"/>
              <w:jc w:val="center"/>
              <w:rPr>
                <w:rFonts w:ascii="Times New Roman" w:hAnsi="Times New Roman"/>
                <w:sz w:val="24"/>
                <w:szCs w:val="24"/>
              </w:rPr>
            </w:pPr>
            <w:r w:rsidRPr="00FB66C8">
              <w:rPr>
                <w:rFonts w:ascii="Arial" w:hAnsi="Arial" w:cs="Arial"/>
                <w:b/>
                <w:bCs/>
                <w:w w:val="99"/>
                <w:sz w:val="20"/>
                <w:szCs w:val="20"/>
              </w:rPr>
              <w:t>Aprobó</w:t>
            </w:r>
          </w:p>
        </w:tc>
        <w:tc>
          <w:tcPr>
            <w:tcW w:w="2934"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40" w:lineRule="auto"/>
              <w:ind w:left="1027" w:right="1030"/>
              <w:jc w:val="center"/>
              <w:rPr>
                <w:rFonts w:ascii="Times New Roman" w:hAnsi="Times New Roman"/>
                <w:sz w:val="24"/>
                <w:szCs w:val="24"/>
              </w:rPr>
            </w:pPr>
            <w:r w:rsidRPr="00FB66C8">
              <w:rPr>
                <w:rFonts w:ascii="Arial" w:hAnsi="Arial" w:cs="Arial"/>
                <w:b/>
                <w:bCs/>
                <w:w w:val="97"/>
                <w:sz w:val="20"/>
                <w:szCs w:val="20"/>
              </w:rPr>
              <w:t>Autorizó</w:t>
            </w:r>
          </w:p>
        </w:tc>
      </w:tr>
      <w:tr w:rsidR="00FB66C8" w:rsidRPr="00FB66C8">
        <w:trPr>
          <w:trHeight w:hRule="exact" w:val="1620"/>
        </w:trPr>
        <w:tc>
          <w:tcPr>
            <w:tcW w:w="3257"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4F312E" w:rsidRDefault="004F312E" w:rsidP="004F312E">
            <w:pPr>
              <w:widowControl w:val="0"/>
              <w:autoSpaceDE w:val="0"/>
              <w:autoSpaceDN w:val="0"/>
              <w:adjustRightInd w:val="0"/>
              <w:spacing w:after="0" w:line="240" w:lineRule="auto"/>
              <w:rPr>
                <w:rFonts w:ascii="Times New Roman" w:hAnsi="Times New Roman"/>
                <w:sz w:val="20"/>
                <w:szCs w:val="20"/>
              </w:rPr>
            </w:pPr>
          </w:p>
          <w:p w:rsidR="00FB66C8" w:rsidRPr="00FB66C8" w:rsidRDefault="00FB66C8" w:rsidP="004F312E">
            <w:pPr>
              <w:widowControl w:val="0"/>
              <w:autoSpaceDE w:val="0"/>
              <w:autoSpaceDN w:val="0"/>
              <w:adjustRightInd w:val="0"/>
              <w:spacing w:after="0" w:line="240" w:lineRule="auto"/>
              <w:rPr>
                <w:rFonts w:ascii="Arial" w:hAnsi="Arial" w:cs="Arial"/>
                <w:sz w:val="20"/>
                <w:szCs w:val="20"/>
              </w:rPr>
            </w:pPr>
            <w:r w:rsidRPr="00FB66C8">
              <w:rPr>
                <w:rFonts w:ascii="Arial" w:hAnsi="Arial" w:cs="Arial"/>
                <w:b/>
                <w:bCs/>
                <w:w w:val="97"/>
                <w:sz w:val="20"/>
                <w:szCs w:val="20"/>
              </w:rPr>
              <w:t>Presidente</w:t>
            </w:r>
            <w:r w:rsidRPr="00FB66C8">
              <w:rPr>
                <w:rFonts w:ascii="Arial" w:hAnsi="Arial" w:cs="Arial"/>
                <w:b/>
                <w:bCs/>
                <w:sz w:val="20"/>
                <w:szCs w:val="20"/>
              </w:rPr>
              <w:t xml:space="preserve"> </w:t>
            </w:r>
            <w:r w:rsidRPr="00FB66C8">
              <w:rPr>
                <w:rFonts w:ascii="Arial" w:hAnsi="Arial" w:cs="Arial"/>
                <w:b/>
                <w:bCs/>
                <w:w w:val="97"/>
                <w:sz w:val="20"/>
                <w:szCs w:val="20"/>
              </w:rPr>
              <w:t>de</w:t>
            </w:r>
            <w:r w:rsidRPr="00FB66C8">
              <w:rPr>
                <w:rFonts w:ascii="Arial" w:hAnsi="Arial" w:cs="Arial"/>
                <w:b/>
                <w:bCs/>
                <w:sz w:val="20"/>
                <w:szCs w:val="20"/>
              </w:rPr>
              <w:t xml:space="preserve"> </w:t>
            </w:r>
            <w:r w:rsidRPr="00FB66C8">
              <w:rPr>
                <w:rFonts w:ascii="Arial" w:hAnsi="Arial" w:cs="Arial"/>
                <w:b/>
                <w:bCs/>
                <w:w w:val="97"/>
                <w:sz w:val="20"/>
                <w:szCs w:val="20"/>
              </w:rPr>
              <w:t>Academia</w:t>
            </w:r>
          </w:p>
          <w:p w:rsidR="00FB66C8" w:rsidRPr="00FB66C8" w:rsidRDefault="00C05D2E" w:rsidP="004F312E">
            <w:pPr>
              <w:widowControl w:val="0"/>
              <w:autoSpaceDE w:val="0"/>
              <w:autoSpaceDN w:val="0"/>
              <w:adjustRightInd w:val="0"/>
              <w:spacing w:after="0" w:line="228" w:lineRule="exact"/>
              <w:rPr>
                <w:rFonts w:ascii="Times New Roman" w:hAnsi="Times New Roman"/>
                <w:sz w:val="24"/>
                <w:szCs w:val="24"/>
              </w:rPr>
            </w:pPr>
            <w:r>
              <w:rPr>
                <w:rFonts w:ascii="Arial" w:hAnsi="Arial" w:cs="Arial"/>
                <w:b/>
                <w:bCs/>
                <w:w w:val="99"/>
                <w:sz w:val="20"/>
                <w:szCs w:val="20"/>
              </w:rPr>
              <w:t>MCIB. Em</w:t>
            </w:r>
            <w:r w:rsidR="00B408BB">
              <w:rPr>
                <w:rFonts w:ascii="Arial" w:hAnsi="Arial" w:cs="Arial"/>
                <w:b/>
                <w:bCs/>
                <w:w w:val="99"/>
                <w:sz w:val="20"/>
                <w:szCs w:val="20"/>
              </w:rPr>
              <w:t>m</w:t>
            </w:r>
            <w:r>
              <w:rPr>
                <w:rFonts w:ascii="Arial" w:hAnsi="Arial" w:cs="Arial"/>
                <w:b/>
                <w:bCs/>
                <w:w w:val="99"/>
                <w:sz w:val="20"/>
                <w:szCs w:val="20"/>
              </w:rPr>
              <w:t xml:space="preserve">anuel </w:t>
            </w:r>
            <w:r w:rsidR="00B408BB">
              <w:rPr>
                <w:rFonts w:ascii="Arial" w:hAnsi="Arial" w:cs="Arial"/>
                <w:b/>
                <w:bCs/>
                <w:w w:val="99"/>
                <w:sz w:val="20"/>
                <w:szCs w:val="20"/>
              </w:rPr>
              <w:t xml:space="preserve">de Jesús </w:t>
            </w:r>
            <w:r>
              <w:rPr>
                <w:rFonts w:ascii="Arial" w:hAnsi="Arial" w:cs="Arial"/>
                <w:b/>
                <w:bCs/>
                <w:w w:val="99"/>
                <w:sz w:val="20"/>
                <w:szCs w:val="20"/>
              </w:rPr>
              <w:t>Chi Gutiérrez.</w:t>
            </w:r>
          </w:p>
        </w:tc>
        <w:tc>
          <w:tcPr>
            <w:tcW w:w="2638"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50" w:lineRule="exact"/>
              <w:rPr>
                <w:rFonts w:ascii="Times New Roman" w:hAnsi="Times New Roman"/>
                <w:sz w:val="15"/>
                <w:szCs w:val="15"/>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Default="00FB66C8" w:rsidP="004F312E">
            <w:pPr>
              <w:widowControl w:val="0"/>
              <w:autoSpaceDE w:val="0"/>
              <w:autoSpaceDN w:val="0"/>
              <w:adjustRightInd w:val="0"/>
              <w:spacing w:after="0" w:line="228" w:lineRule="exact"/>
              <w:ind w:left="114" w:right="80"/>
              <w:rPr>
                <w:rFonts w:ascii="Arial" w:hAnsi="Arial" w:cs="Arial"/>
                <w:b/>
                <w:bCs/>
                <w:w w:val="99"/>
                <w:sz w:val="20"/>
                <w:szCs w:val="20"/>
              </w:rPr>
            </w:pPr>
            <w:r w:rsidRPr="00FB66C8">
              <w:rPr>
                <w:rFonts w:ascii="Arial" w:hAnsi="Arial" w:cs="Arial"/>
                <w:b/>
                <w:bCs/>
                <w:w w:val="97"/>
                <w:sz w:val="20"/>
                <w:szCs w:val="20"/>
              </w:rPr>
              <w:t>Coordinador</w:t>
            </w:r>
            <w:r w:rsidRPr="00FB66C8">
              <w:rPr>
                <w:rFonts w:ascii="Arial" w:hAnsi="Arial" w:cs="Arial"/>
                <w:b/>
                <w:bCs/>
                <w:sz w:val="20"/>
                <w:szCs w:val="20"/>
              </w:rPr>
              <w:t xml:space="preserve"> </w:t>
            </w:r>
            <w:r w:rsidRPr="00FB66C8">
              <w:rPr>
                <w:rFonts w:ascii="Arial" w:hAnsi="Arial" w:cs="Arial"/>
                <w:b/>
                <w:bCs/>
                <w:w w:val="97"/>
                <w:sz w:val="20"/>
                <w:szCs w:val="20"/>
              </w:rPr>
              <w:t>del</w:t>
            </w:r>
            <w:r w:rsidRPr="00FB66C8">
              <w:rPr>
                <w:rFonts w:ascii="Arial" w:hAnsi="Arial" w:cs="Arial"/>
                <w:b/>
                <w:bCs/>
                <w:sz w:val="20"/>
                <w:szCs w:val="20"/>
              </w:rPr>
              <w:t xml:space="preserve"> </w:t>
            </w:r>
            <w:r w:rsidRPr="00FB66C8">
              <w:rPr>
                <w:rFonts w:ascii="Arial" w:hAnsi="Arial" w:cs="Arial"/>
                <w:b/>
                <w:bCs/>
                <w:w w:val="97"/>
                <w:sz w:val="20"/>
                <w:szCs w:val="20"/>
              </w:rPr>
              <w:t xml:space="preserve">PE </w:t>
            </w:r>
          </w:p>
          <w:p w:rsidR="00F813F1" w:rsidRPr="00FB66C8" w:rsidRDefault="00C05D2E" w:rsidP="004F312E">
            <w:pPr>
              <w:widowControl w:val="0"/>
              <w:autoSpaceDE w:val="0"/>
              <w:autoSpaceDN w:val="0"/>
              <w:adjustRightInd w:val="0"/>
              <w:spacing w:after="0" w:line="228" w:lineRule="exact"/>
              <w:ind w:left="114" w:right="80"/>
              <w:rPr>
                <w:rFonts w:ascii="Times New Roman" w:hAnsi="Times New Roman"/>
                <w:sz w:val="24"/>
                <w:szCs w:val="24"/>
              </w:rPr>
            </w:pPr>
            <w:r>
              <w:rPr>
                <w:rFonts w:ascii="Arial" w:hAnsi="Arial" w:cs="Arial"/>
                <w:b/>
                <w:bCs/>
                <w:w w:val="99"/>
                <w:sz w:val="20"/>
                <w:szCs w:val="20"/>
              </w:rPr>
              <w:t>MCIB. José Dolores Lira Maas.</w:t>
            </w:r>
          </w:p>
        </w:tc>
        <w:tc>
          <w:tcPr>
            <w:tcW w:w="2934"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6" w:after="0" w:line="140" w:lineRule="exact"/>
              <w:rPr>
                <w:rFonts w:ascii="Times New Roman" w:hAnsi="Times New Roman"/>
                <w:sz w:val="14"/>
                <w:szCs w:val="14"/>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442" w:right="410"/>
              <w:jc w:val="center"/>
              <w:rPr>
                <w:rFonts w:ascii="Arial" w:hAnsi="Arial" w:cs="Arial"/>
                <w:sz w:val="20"/>
                <w:szCs w:val="20"/>
              </w:rPr>
            </w:pPr>
            <w:r w:rsidRPr="00FB66C8">
              <w:rPr>
                <w:rFonts w:ascii="Arial" w:hAnsi="Arial" w:cs="Arial"/>
                <w:b/>
                <w:bCs/>
                <w:w w:val="97"/>
                <w:sz w:val="20"/>
                <w:szCs w:val="20"/>
              </w:rPr>
              <w:t>Dirección</w:t>
            </w:r>
            <w:r w:rsidRPr="00FB66C8">
              <w:rPr>
                <w:rFonts w:ascii="Arial" w:hAnsi="Arial" w:cs="Arial"/>
                <w:b/>
                <w:bCs/>
                <w:sz w:val="20"/>
                <w:szCs w:val="20"/>
              </w:rPr>
              <w:t xml:space="preserve"> </w:t>
            </w:r>
            <w:r w:rsidRPr="00FB66C8">
              <w:rPr>
                <w:rFonts w:ascii="Arial" w:hAnsi="Arial" w:cs="Arial"/>
                <w:b/>
                <w:bCs/>
                <w:w w:val="97"/>
                <w:sz w:val="20"/>
                <w:szCs w:val="20"/>
              </w:rPr>
              <w:t>Académica</w:t>
            </w:r>
          </w:p>
          <w:p w:rsidR="00FB66C8" w:rsidRPr="00FB66C8" w:rsidRDefault="00FB66C8">
            <w:pPr>
              <w:widowControl w:val="0"/>
              <w:autoSpaceDE w:val="0"/>
              <w:autoSpaceDN w:val="0"/>
              <w:adjustRightInd w:val="0"/>
              <w:spacing w:after="0" w:line="228" w:lineRule="exact"/>
              <w:ind w:left="329" w:right="277"/>
              <w:jc w:val="center"/>
              <w:rPr>
                <w:rFonts w:ascii="Times New Roman" w:hAnsi="Times New Roman"/>
                <w:sz w:val="24"/>
                <w:szCs w:val="24"/>
              </w:rPr>
            </w:pPr>
            <w:r w:rsidRPr="00FB66C8">
              <w:rPr>
                <w:rFonts w:ascii="Arial" w:hAnsi="Arial" w:cs="Arial"/>
                <w:b/>
                <w:bCs/>
                <w:w w:val="97"/>
                <w:sz w:val="20"/>
                <w:szCs w:val="20"/>
              </w:rPr>
              <w:t>Dr.</w:t>
            </w:r>
            <w:r w:rsidRPr="00FB66C8">
              <w:rPr>
                <w:rFonts w:ascii="Arial" w:hAnsi="Arial" w:cs="Arial"/>
                <w:b/>
                <w:bCs/>
                <w:sz w:val="20"/>
                <w:szCs w:val="20"/>
              </w:rPr>
              <w:t xml:space="preserve"> </w:t>
            </w:r>
            <w:r w:rsidRPr="00FB66C8">
              <w:rPr>
                <w:rFonts w:ascii="Arial" w:hAnsi="Arial" w:cs="Arial"/>
                <w:b/>
                <w:bCs/>
                <w:w w:val="97"/>
                <w:sz w:val="20"/>
                <w:szCs w:val="20"/>
              </w:rPr>
              <w:t>Dany</w:t>
            </w:r>
            <w:r w:rsidRPr="00FB66C8">
              <w:rPr>
                <w:rFonts w:ascii="Arial" w:hAnsi="Arial" w:cs="Arial"/>
                <w:b/>
                <w:bCs/>
                <w:sz w:val="20"/>
                <w:szCs w:val="20"/>
              </w:rPr>
              <w:t xml:space="preserve"> </w:t>
            </w:r>
            <w:r w:rsidRPr="00FB66C8">
              <w:rPr>
                <w:rFonts w:ascii="Arial" w:hAnsi="Arial" w:cs="Arial"/>
                <w:b/>
                <w:bCs/>
                <w:w w:val="97"/>
                <w:sz w:val="20"/>
                <w:szCs w:val="20"/>
              </w:rPr>
              <w:t>A.</w:t>
            </w:r>
            <w:r w:rsidRPr="00FB66C8">
              <w:rPr>
                <w:rFonts w:ascii="Arial" w:hAnsi="Arial" w:cs="Arial"/>
                <w:b/>
                <w:bCs/>
                <w:sz w:val="20"/>
                <w:szCs w:val="20"/>
              </w:rPr>
              <w:t xml:space="preserve"> </w:t>
            </w:r>
            <w:r w:rsidRPr="00FB66C8">
              <w:rPr>
                <w:rFonts w:ascii="Arial" w:hAnsi="Arial" w:cs="Arial"/>
                <w:b/>
                <w:bCs/>
                <w:w w:val="97"/>
                <w:sz w:val="20"/>
                <w:szCs w:val="20"/>
              </w:rPr>
              <w:t>Dzib</w:t>
            </w:r>
            <w:r w:rsidRPr="00FB66C8">
              <w:rPr>
                <w:rFonts w:ascii="Arial" w:hAnsi="Arial" w:cs="Arial"/>
                <w:b/>
                <w:bCs/>
                <w:sz w:val="20"/>
                <w:szCs w:val="20"/>
              </w:rPr>
              <w:t xml:space="preserve"> </w:t>
            </w:r>
            <w:r w:rsidRPr="00FB66C8">
              <w:rPr>
                <w:rFonts w:ascii="Arial" w:hAnsi="Arial" w:cs="Arial"/>
                <w:b/>
                <w:bCs/>
                <w:w w:val="97"/>
                <w:sz w:val="20"/>
                <w:szCs w:val="20"/>
              </w:rPr>
              <w:t>Cauich</w:t>
            </w:r>
          </w:p>
        </w:tc>
      </w:tr>
    </w:tbl>
    <w:p w:rsidR="00FB66C8" w:rsidRDefault="00FB66C8">
      <w:pPr>
        <w:widowControl w:val="0"/>
        <w:autoSpaceDE w:val="0"/>
        <w:autoSpaceDN w:val="0"/>
        <w:adjustRightInd w:val="0"/>
        <w:spacing w:after="0" w:line="240" w:lineRule="auto"/>
        <w:rPr>
          <w:rFonts w:ascii="Times New Roman" w:hAnsi="Times New Roman"/>
          <w:sz w:val="24"/>
          <w:szCs w:val="24"/>
        </w:rPr>
        <w:sectPr w:rsidR="00FB66C8">
          <w:type w:val="continuous"/>
          <w:pgSz w:w="12240" w:h="15840"/>
          <w:pgMar w:top="600" w:right="1400" w:bottom="280" w:left="1400" w:header="720" w:footer="720" w:gutter="0"/>
          <w:cols w:space="720"/>
          <w:noEndnote/>
        </w:sectPr>
      </w:pPr>
    </w:p>
    <w:p w:rsidR="00FB66C8" w:rsidRDefault="00FB66C8">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3446D1" w:rsidRDefault="003446D1">
      <w:pPr>
        <w:widowControl w:val="0"/>
        <w:autoSpaceDE w:val="0"/>
        <w:autoSpaceDN w:val="0"/>
        <w:adjustRightInd w:val="0"/>
        <w:spacing w:before="2" w:after="0" w:line="100" w:lineRule="exact"/>
        <w:rPr>
          <w:rFonts w:ascii="Times New Roman" w:hAnsi="Times New Roman"/>
          <w:sz w:val="10"/>
          <w:szCs w:val="10"/>
        </w:rPr>
      </w:pPr>
    </w:p>
    <w:p w:rsidR="003446D1" w:rsidRDefault="003446D1">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BC19E6" w:rsidRDefault="00BC19E6">
      <w:pPr>
        <w:widowControl w:val="0"/>
        <w:autoSpaceDE w:val="0"/>
        <w:autoSpaceDN w:val="0"/>
        <w:adjustRightInd w:val="0"/>
        <w:spacing w:before="2" w:after="0" w:line="100" w:lineRule="exact"/>
        <w:rPr>
          <w:rFonts w:ascii="Times New Roman" w:hAnsi="Times New Roman"/>
          <w:sz w:val="10"/>
          <w:szCs w:val="10"/>
        </w:rPr>
      </w:pPr>
    </w:p>
    <w:p w:rsidR="004F312E" w:rsidRDefault="004F312E">
      <w:pPr>
        <w:widowControl w:val="0"/>
        <w:autoSpaceDE w:val="0"/>
        <w:autoSpaceDN w:val="0"/>
        <w:adjustRightInd w:val="0"/>
        <w:spacing w:before="2" w:after="0" w:line="100" w:lineRule="exact"/>
        <w:rPr>
          <w:rFonts w:ascii="Times New Roman" w:hAnsi="Times New Roman"/>
          <w:sz w:val="10"/>
          <w:szCs w:val="10"/>
        </w:rPr>
      </w:pPr>
    </w:p>
    <w:tbl>
      <w:tblPr>
        <w:tblW w:w="0" w:type="auto"/>
        <w:tblInd w:w="114" w:type="dxa"/>
        <w:tblLayout w:type="fixed"/>
        <w:tblCellMar>
          <w:left w:w="0" w:type="dxa"/>
          <w:right w:w="0" w:type="dxa"/>
        </w:tblCellMar>
        <w:tblLook w:val="0000"/>
      </w:tblPr>
      <w:tblGrid>
        <w:gridCol w:w="1889"/>
        <w:gridCol w:w="4964"/>
        <w:gridCol w:w="2362"/>
      </w:tblGrid>
      <w:tr w:rsidR="00FB66C8" w:rsidRPr="00FB66C8">
        <w:trPr>
          <w:trHeight w:hRule="exact" w:val="300"/>
        </w:trPr>
        <w:tc>
          <w:tcPr>
            <w:tcW w:w="1889"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80" w:lineRule="exact"/>
              <w:rPr>
                <w:rFonts w:ascii="Times New Roman" w:hAnsi="Times New Roman"/>
                <w:sz w:val="18"/>
                <w:szCs w:val="18"/>
              </w:rPr>
            </w:pPr>
          </w:p>
          <w:p w:rsidR="00FB66C8" w:rsidRPr="00FB66C8" w:rsidRDefault="00D56566">
            <w:pPr>
              <w:widowControl w:val="0"/>
              <w:autoSpaceDE w:val="0"/>
              <w:autoSpaceDN w:val="0"/>
              <w:adjustRightInd w:val="0"/>
              <w:spacing w:after="0" w:line="240" w:lineRule="auto"/>
              <w:ind w:left="6"/>
              <w:rPr>
                <w:rFonts w:ascii="Times New Roman" w:hAnsi="Times New Roman"/>
                <w:sz w:val="20"/>
                <w:szCs w:val="20"/>
              </w:rPr>
            </w:pPr>
            <w:r w:rsidRPr="00062639">
              <w:rPr>
                <w:rFonts w:ascii="Times New Roman" w:hAnsi="Times New Roman"/>
                <w:sz w:val="24"/>
                <w:szCs w:val="24"/>
              </w:rPr>
              <w:pict>
                <v:shape id="_x0000_i1026" type="#_x0000_t75" style="width:90.25pt;height:50.5pt">
                  <v:imagedata r:id="rId7" o:title=""/>
                </v:shape>
              </w:pict>
            </w: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00" w:lineRule="exact"/>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 w:after="0" w:line="110" w:lineRule="exact"/>
              <w:rPr>
                <w:rFonts w:ascii="Times New Roman" w:hAnsi="Times New Roman"/>
                <w:sz w:val="11"/>
                <w:szCs w:val="11"/>
              </w:rPr>
            </w:pPr>
          </w:p>
          <w:p w:rsidR="00FB66C8" w:rsidRPr="00FB66C8" w:rsidRDefault="00FB66C8">
            <w:pPr>
              <w:widowControl w:val="0"/>
              <w:autoSpaceDE w:val="0"/>
              <w:autoSpaceDN w:val="0"/>
              <w:adjustRightInd w:val="0"/>
              <w:spacing w:after="0" w:line="200" w:lineRule="exact"/>
              <w:rPr>
                <w:rFonts w:ascii="Times New Roman" w:hAnsi="Times New Roman"/>
                <w:sz w:val="20"/>
                <w:szCs w:val="20"/>
              </w:rPr>
            </w:pPr>
          </w:p>
          <w:p w:rsidR="00FB66C8" w:rsidRPr="00FB66C8" w:rsidRDefault="00FB66C8">
            <w:pPr>
              <w:widowControl w:val="0"/>
              <w:autoSpaceDE w:val="0"/>
              <w:autoSpaceDN w:val="0"/>
              <w:adjustRightInd w:val="0"/>
              <w:spacing w:after="0" w:line="240" w:lineRule="auto"/>
              <w:ind w:left="1440"/>
              <w:rPr>
                <w:rFonts w:ascii="Times New Roman" w:hAnsi="Times New Roman"/>
                <w:sz w:val="24"/>
                <w:szCs w:val="24"/>
              </w:rPr>
            </w:pPr>
            <w:r w:rsidRPr="00FB66C8">
              <w:rPr>
                <w:rFonts w:ascii="Arial" w:hAnsi="Arial" w:cs="Arial"/>
              </w:rPr>
              <w:t>Dirección Académica</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r w:rsidRPr="00FB66C8">
              <w:rPr>
                <w:rFonts w:ascii="Arial" w:hAnsi="Arial" w:cs="Arial"/>
                <w:w w:val="99"/>
                <w:sz w:val="20"/>
                <w:szCs w:val="20"/>
              </w:rPr>
              <w:t>Código:CPE-FO-02-03</w:t>
            </w:r>
          </w:p>
        </w:tc>
      </w:tr>
      <w:tr w:rsidR="00FB66C8" w:rsidRPr="00FB66C8">
        <w:trPr>
          <w:trHeight w:hRule="exact" w:val="59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33"/>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Arial" w:hAnsi="Arial" w:cs="Arial"/>
                <w:sz w:val="20"/>
                <w:szCs w:val="20"/>
              </w:rPr>
            </w:pPr>
            <w:r w:rsidRPr="00FB66C8">
              <w:rPr>
                <w:rFonts w:ascii="Arial" w:hAnsi="Arial" w:cs="Arial"/>
                <w:w w:val="99"/>
                <w:sz w:val="20"/>
                <w:szCs w:val="20"/>
              </w:rPr>
              <w:t>Vigente</w:t>
            </w:r>
            <w:r w:rsidRPr="00FB66C8">
              <w:rPr>
                <w:rFonts w:ascii="Arial" w:hAnsi="Arial" w:cs="Arial"/>
                <w:sz w:val="20"/>
                <w:szCs w:val="20"/>
              </w:rPr>
              <w:t xml:space="preserve"> </w:t>
            </w:r>
            <w:r w:rsidRPr="00FB66C8">
              <w:rPr>
                <w:rFonts w:ascii="Arial" w:hAnsi="Arial" w:cs="Arial"/>
                <w:w w:val="99"/>
                <w:sz w:val="20"/>
                <w:szCs w:val="20"/>
              </w:rPr>
              <w:t>desde:</w:t>
            </w:r>
          </w:p>
          <w:p w:rsidR="00FB66C8" w:rsidRPr="00FB66C8" w:rsidRDefault="003B5FD4">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0"/>
                <w:szCs w:val="20"/>
              </w:rPr>
              <w:t>1</w:t>
            </w:r>
            <w:r w:rsidR="00066251">
              <w:rPr>
                <w:rFonts w:ascii="Arial" w:hAnsi="Arial" w:cs="Arial"/>
                <w:w w:val="99"/>
                <w:sz w:val="20"/>
                <w:szCs w:val="20"/>
              </w:rPr>
              <w:t>-</w:t>
            </w:r>
            <w:r>
              <w:rPr>
                <w:rFonts w:ascii="Arial" w:hAnsi="Arial" w:cs="Arial"/>
                <w:w w:val="99"/>
                <w:sz w:val="20"/>
                <w:szCs w:val="20"/>
              </w:rPr>
              <w:t>febrero</w:t>
            </w:r>
            <w:r w:rsidR="00FB66C8" w:rsidRPr="00FB66C8">
              <w:rPr>
                <w:rFonts w:ascii="Arial" w:hAnsi="Arial" w:cs="Arial"/>
                <w:sz w:val="20"/>
                <w:szCs w:val="20"/>
              </w:rPr>
              <w:t xml:space="preserve"> </w:t>
            </w:r>
            <w:r w:rsidR="00FB66C8" w:rsidRPr="00FB66C8">
              <w:rPr>
                <w:rFonts w:ascii="Arial" w:hAnsi="Arial" w:cs="Arial"/>
                <w:w w:val="99"/>
                <w:sz w:val="20"/>
                <w:szCs w:val="20"/>
              </w:rPr>
              <w:t>20</w:t>
            </w:r>
            <w:r w:rsidR="00066251">
              <w:rPr>
                <w:rFonts w:ascii="Arial" w:hAnsi="Arial" w:cs="Arial"/>
                <w:w w:val="99"/>
                <w:sz w:val="20"/>
                <w:szCs w:val="20"/>
              </w:rPr>
              <w:t>2</w:t>
            </w:r>
            <w:r>
              <w:rPr>
                <w:rFonts w:ascii="Arial" w:hAnsi="Arial" w:cs="Arial"/>
                <w:w w:val="99"/>
                <w:sz w:val="20"/>
                <w:szCs w:val="20"/>
              </w:rPr>
              <w:t>3</w:t>
            </w:r>
          </w:p>
        </w:tc>
      </w:tr>
      <w:tr w:rsidR="00FB66C8" w:rsidRPr="00FB66C8">
        <w:trPr>
          <w:trHeight w:hRule="exact" w:val="401"/>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after="0" w:line="240" w:lineRule="auto"/>
              <w:ind w:left="100"/>
              <w:rPr>
                <w:rFonts w:ascii="Times New Roman" w:hAnsi="Times New Roman"/>
                <w:sz w:val="24"/>
                <w:szCs w:val="24"/>
              </w:rPr>
            </w:pPr>
          </w:p>
        </w:tc>
        <w:tc>
          <w:tcPr>
            <w:tcW w:w="4964" w:type="dxa"/>
            <w:vMerge w:val="restart"/>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14" w:after="0" w:line="220" w:lineRule="exact"/>
              <w:rPr>
                <w:rFonts w:ascii="Times New Roman" w:hAnsi="Times New Roman"/>
              </w:rPr>
            </w:pPr>
          </w:p>
          <w:p w:rsidR="00FB66C8" w:rsidRPr="00FB66C8" w:rsidRDefault="00FB66C8">
            <w:pPr>
              <w:widowControl w:val="0"/>
              <w:autoSpaceDE w:val="0"/>
              <w:autoSpaceDN w:val="0"/>
              <w:adjustRightInd w:val="0"/>
              <w:spacing w:after="0" w:line="240" w:lineRule="auto"/>
              <w:ind w:left="1291"/>
              <w:rPr>
                <w:rFonts w:ascii="Times New Roman" w:hAnsi="Times New Roman"/>
                <w:sz w:val="24"/>
                <w:szCs w:val="24"/>
              </w:rPr>
            </w:pPr>
            <w:r w:rsidRPr="00FB66C8">
              <w:rPr>
                <w:rFonts w:ascii="Arial" w:hAnsi="Arial" w:cs="Arial"/>
                <w:w w:val="99"/>
                <w:sz w:val="20"/>
                <w:szCs w:val="20"/>
              </w:rPr>
              <w:t>MANUAL</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ascii="Arial" w:hAnsi="Arial" w:cs="Arial"/>
                <w:w w:val="99"/>
                <w:sz w:val="20"/>
                <w:szCs w:val="20"/>
              </w:rPr>
              <w:t>PRÁCTICAS</w:t>
            </w: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r w:rsidRPr="00FB66C8">
              <w:rPr>
                <w:rFonts w:ascii="Arial" w:hAnsi="Arial" w:cs="Arial"/>
                <w:w w:val="99"/>
                <w:sz w:val="20"/>
                <w:szCs w:val="20"/>
              </w:rPr>
              <w:t>Revisión:</w:t>
            </w:r>
            <w:r w:rsidRPr="00FB66C8">
              <w:rPr>
                <w:rFonts w:ascii="Arial" w:hAnsi="Arial" w:cs="Arial"/>
                <w:sz w:val="20"/>
                <w:szCs w:val="20"/>
              </w:rPr>
              <w:t xml:space="preserve">  </w:t>
            </w:r>
            <w:r w:rsidRPr="00FB66C8">
              <w:rPr>
                <w:rFonts w:ascii="Arial" w:hAnsi="Arial" w:cs="Arial"/>
                <w:w w:val="99"/>
                <w:sz w:val="20"/>
                <w:szCs w:val="20"/>
              </w:rPr>
              <w:t>1</w:t>
            </w:r>
          </w:p>
        </w:tc>
      </w:tr>
      <w:tr w:rsidR="00FB66C8" w:rsidRPr="00FB66C8">
        <w:trPr>
          <w:trHeight w:hRule="exact" w:val="314"/>
        </w:trPr>
        <w:tc>
          <w:tcPr>
            <w:tcW w:w="1889"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4964" w:type="dxa"/>
            <w:vMerge/>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6" w:after="0" w:line="240" w:lineRule="auto"/>
              <w:ind w:left="100"/>
              <w:rPr>
                <w:rFonts w:ascii="Times New Roman" w:hAnsi="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tcPr>
          <w:p w:rsidR="00FB66C8" w:rsidRPr="00FB66C8" w:rsidRDefault="00FB66C8">
            <w:pPr>
              <w:widowControl w:val="0"/>
              <w:autoSpaceDE w:val="0"/>
              <w:autoSpaceDN w:val="0"/>
              <w:adjustRightInd w:val="0"/>
              <w:spacing w:before="58" w:after="0" w:line="240" w:lineRule="auto"/>
              <w:ind w:left="100"/>
              <w:rPr>
                <w:rFonts w:ascii="Times New Roman" w:hAnsi="Times New Roman"/>
                <w:sz w:val="24"/>
                <w:szCs w:val="24"/>
              </w:rPr>
            </w:pPr>
            <w:r w:rsidRPr="00FB66C8">
              <w:rPr>
                <w:rFonts w:ascii="Arial" w:hAnsi="Arial" w:cs="Arial"/>
                <w:w w:val="99"/>
                <w:sz w:val="20"/>
                <w:szCs w:val="20"/>
              </w:rPr>
              <w:t>Página:2</w:t>
            </w:r>
            <w:r w:rsidRPr="00FB66C8">
              <w:rPr>
                <w:rFonts w:ascii="Arial" w:hAnsi="Arial" w:cs="Arial"/>
                <w:sz w:val="20"/>
                <w:szCs w:val="20"/>
              </w:rPr>
              <w:t xml:space="preserve"> </w:t>
            </w:r>
            <w:r w:rsidRPr="00FB66C8">
              <w:rPr>
                <w:rFonts w:ascii="Arial" w:hAnsi="Arial" w:cs="Arial"/>
                <w:w w:val="99"/>
                <w:sz w:val="20"/>
                <w:szCs w:val="20"/>
              </w:rPr>
              <w:t>de</w:t>
            </w:r>
            <w:r w:rsidRPr="00FB66C8">
              <w:rPr>
                <w:rFonts w:ascii="Arial" w:hAnsi="Arial" w:cs="Arial"/>
                <w:sz w:val="20"/>
                <w:szCs w:val="20"/>
              </w:rPr>
              <w:t xml:space="preserve"> </w:t>
            </w:r>
            <w:r w:rsidRPr="00FB66C8">
              <w:rPr>
                <w:rFonts w:cs="Calibri"/>
                <w:w w:val="99"/>
                <w:sz w:val="20"/>
                <w:szCs w:val="20"/>
              </w:rPr>
              <w:t>24</w:t>
            </w:r>
          </w:p>
        </w:tc>
      </w:tr>
    </w:tbl>
    <w:p w:rsidR="00FB66C8" w:rsidRDefault="00FB66C8">
      <w:pPr>
        <w:widowControl w:val="0"/>
        <w:autoSpaceDE w:val="0"/>
        <w:autoSpaceDN w:val="0"/>
        <w:adjustRightInd w:val="0"/>
        <w:spacing w:after="0" w:line="200" w:lineRule="exact"/>
        <w:rPr>
          <w:rFonts w:ascii="Times New Roman" w:hAnsi="Times New Roman"/>
          <w:sz w:val="20"/>
          <w:szCs w:val="20"/>
        </w:rPr>
      </w:pPr>
    </w:p>
    <w:p w:rsidR="00FB66C8" w:rsidRDefault="00FB66C8">
      <w:pPr>
        <w:widowControl w:val="0"/>
        <w:autoSpaceDE w:val="0"/>
        <w:autoSpaceDN w:val="0"/>
        <w:adjustRightInd w:val="0"/>
        <w:spacing w:before="15" w:after="0" w:line="260" w:lineRule="exact"/>
        <w:rPr>
          <w:rFonts w:ascii="Times New Roman" w:hAnsi="Times New Roman"/>
          <w:sz w:val="26"/>
          <w:szCs w:val="26"/>
        </w:rPr>
      </w:pPr>
    </w:p>
    <w:p w:rsidR="00FB66C8" w:rsidRDefault="00FB66C8" w:rsidP="0041695D">
      <w:pPr>
        <w:widowControl w:val="0"/>
        <w:autoSpaceDE w:val="0"/>
        <w:autoSpaceDN w:val="0"/>
        <w:adjustRightInd w:val="0"/>
        <w:spacing w:before="37" w:after="0" w:line="203" w:lineRule="exact"/>
        <w:ind w:left="3600" w:right="4080"/>
        <w:jc w:val="center"/>
        <w:rPr>
          <w:rFonts w:ascii="Arial" w:hAnsi="Arial" w:cs="Arial"/>
          <w:sz w:val="18"/>
          <w:szCs w:val="18"/>
        </w:rPr>
      </w:pPr>
      <w:r>
        <w:rPr>
          <w:rFonts w:ascii="Arial" w:hAnsi="Arial" w:cs="Arial"/>
          <w:b/>
          <w:bCs/>
          <w:w w:val="97"/>
          <w:position w:val="-1"/>
          <w:sz w:val="18"/>
          <w:szCs w:val="18"/>
        </w:rPr>
        <w:t>ÍNDICE</w:t>
      </w:r>
    </w:p>
    <w:p w:rsidR="00FB66C8" w:rsidRDefault="00FB66C8">
      <w:pPr>
        <w:widowControl w:val="0"/>
        <w:autoSpaceDE w:val="0"/>
        <w:autoSpaceDN w:val="0"/>
        <w:adjustRightInd w:val="0"/>
        <w:spacing w:before="7" w:after="0" w:line="190" w:lineRule="exact"/>
        <w:rPr>
          <w:rFonts w:ascii="Arial" w:hAnsi="Arial" w:cs="Arial"/>
          <w:sz w:val="19"/>
          <w:szCs w:val="19"/>
        </w:rPr>
      </w:pPr>
    </w:p>
    <w:p w:rsidR="00FB66C8" w:rsidRDefault="00FB66C8" w:rsidP="0041695D">
      <w:pPr>
        <w:widowControl w:val="0"/>
        <w:autoSpaceDE w:val="0"/>
        <w:autoSpaceDN w:val="0"/>
        <w:adjustRightInd w:val="0"/>
        <w:spacing w:before="37" w:after="0" w:line="240" w:lineRule="auto"/>
        <w:ind w:firstLine="561"/>
        <w:rPr>
          <w:rFonts w:ascii="Arial" w:hAnsi="Arial" w:cs="Arial"/>
          <w:sz w:val="18"/>
          <w:szCs w:val="18"/>
        </w:rPr>
      </w:pPr>
      <w:r>
        <w:rPr>
          <w:rFonts w:ascii="Arial" w:hAnsi="Arial" w:cs="Arial"/>
          <w:b/>
          <w:bCs/>
          <w:sz w:val="18"/>
          <w:szCs w:val="18"/>
        </w:rPr>
        <w:t xml:space="preserve">CONCEPTO                           </w:t>
      </w:r>
      <w:r w:rsidR="0041695D">
        <w:rPr>
          <w:rFonts w:ascii="Arial" w:hAnsi="Arial" w:cs="Arial"/>
          <w:b/>
          <w:bCs/>
          <w:sz w:val="18"/>
          <w:szCs w:val="18"/>
        </w:rPr>
        <w:t xml:space="preserve">  </w:t>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r>
      <w:r w:rsidR="0041695D">
        <w:rPr>
          <w:rFonts w:ascii="Arial" w:hAnsi="Arial" w:cs="Arial"/>
          <w:b/>
          <w:bCs/>
          <w:sz w:val="18"/>
          <w:szCs w:val="18"/>
        </w:rPr>
        <w:tab/>
        <w:t>PÁGINAS</w:t>
      </w:r>
      <w:r>
        <w:rPr>
          <w:rFonts w:ascii="Arial" w:hAnsi="Arial" w:cs="Arial"/>
          <w:b/>
          <w:bCs/>
          <w:sz w:val="18"/>
          <w:szCs w:val="18"/>
        </w:rPr>
        <w:t xml:space="preserve">                                                                             </w:t>
      </w:r>
      <w:r w:rsidR="0041695D">
        <w:rPr>
          <w:rFonts w:ascii="Arial" w:hAnsi="Arial" w:cs="Arial"/>
          <w:b/>
          <w:bCs/>
          <w:sz w:val="18"/>
          <w:szCs w:val="18"/>
        </w:rPr>
        <w:t xml:space="preserve">                            </w:t>
      </w:r>
    </w:p>
    <w:p w:rsidR="00FB66C8" w:rsidRDefault="00FB66C8">
      <w:pPr>
        <w:widowControl w:val="0"/>
        <w:autoSpaceDE w:val="0"/>
        <w:autoSpaceDN w:val="0"/>
        <w:adjustRightInd w:val="0"/>
        <w:spacing w:before="17" w:after="0" w:line="220" w:lineRule="exact"/>
        <w:rPr>
          <w:rFonts w:ascii="Arial" w:hAnsi="Arial" w:cs="Arial"/>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ÍNDICE………….............................................................................................................</w:t>
      </w:r>
      <w:r w:rsidR="0041695D">
        <w:rPr>
          <w:rFonts w:ascii="Arial" w:hAnsi="Arial" w:cs="Arial"/>
          <w:b/>
          <w:bCs/>
          <w:sz w:val="18"/>
          <w:szCs w:val="18"/>
        </w:rPr>
        <w:t>...........................</w:t>
      </w:r>
      <w:r>
        <w:rPr>
          <w:rFonts w:ascii="Arial" w:hAnsi="Arial" w:cs="Arial"/>
          <w:b/>
          <w:bCs/>
          <w:sz w:val="18"/>
          <w:szCs w:val="18"/>
        </w:rPr>
        <w:t>2</w:t>
      </w:r>
    </w:p>
    <w:p w:rsidR="00FB66C8" w:rsidRDefault="00FB66C8">
      <w:pPr>
        <w:widowControl w:val="0"/>
        <w:autoSpaceDE w:val="0"/>
        <w:autoSpaceDN w:val="0"/>
        <w:adjustRightInd w:val="0"/>
        <w:spacing w:before="6"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PRESENTACIÓN…......................................................................................................</w:t>
      </w:r>
      <w:r w:rsidR="0041695D">
        <w:rPr>
          <w:rFonts w:ascii="Arial" w:hAnsi="Arial" w:cs="Arial"/>
          <w:b/>
          <w:bCs/>
          <w:sz w:val="18"/>
          <w:szCs w:val="18"/>
        </w:rPr>
        <w:t>.............................3</w:t>
      </w:r>
      <w:r>
        <w:rPr>
          <w:rFonts w:ascii="Arial" w:hAnsi="Arial" w:cs="Arial"/>
          <w:b/>
          <w:bCs/>
          <w:sz w:val="18"/>
          <w:szCs w:val="18"/>
        </w:rPr>
        <w:t xml:space="preserve"> </w:t>
      </w:r>
    </w:p>
    <w:p w:rsidR="00FB66C8" w:rsidRDefault="00FB66C8">
      <w:pPr>
        <w:widowControl w:val="0"/>
        <w:autoSpaceDE w:val="0"/>
        <w:autoSpaceDN w:val="0"/>
        <w:adjustRightInd w:val="0"/>
        <w:spacing w:before="8"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sz w:val="18"/>
          <w:szCs w:val="18"/>
        </w:rPr>
      </w:pPr>
      <w:r>
        <w:rPr>
          <w:rFonts w:ascii="Arial" w:hAnsi="Arial" w:cs="Arial"/>
          <w:b/>
          <w:bCs/>
          <w:sz w:val="18"/>
          <w:szCs w:val="18"/>
        </w:rPr>
        <w:t>OBJETIVO GENERAL……….......................................................................................................................</w:t>
      </w:r>
      <w:r w:rsidR="0041695D">
        <w:rPr>
          <w:rFonts w:ascii="Arial" w:hAnsi="Arial" w:cs="Arial"/>
          <w:b/>
          <w:bCs/>
          <w:sz w:val="18"/>
          <w:szCs w:val="18"/>
        </w:rPr>
        <w:t>..............</w:t>
      </w:r>
      <w:r w:rsidR="00531288">
        <w:rPr>
          <w:rFonts w:ascii="Arial" w:hAnsi="Arial" w:cs="Arial"/>
          <w:b/>
          <w:bCs/>
          <w:sz w:val="18"/>
          <w:szCs w:val="18"/>
        </w:rPr>
        <w:t>..3</w:t>
      </w:r>
    </w:p>
    <w:p w:rsidR="00FB66C8" w:rsidRDefault="00FB66C8">
      <w:pPr>
        <w:widowControl w:val="0"/>
        <w:autoSpaceDE w:val="0"/>
        <w:autoSpaceDN w:val="0"/>
        <w:adjustRightInd w:val="0"/>
        <w:spacing w:before="6" w:after="0" w:line="200" w:lineRule="exact"/>
        <w:rPr>
          <w:rFonts w:ascii="Arial" w:hAnsi="Arial" w:cs="Arial"/>
          <w:sz w:val="20"/>
          <w:szCs w:val="20"/>
        </w:rPr>
      </w:pPr>
    </w:p>
    <w:p w:rsidR="00FB66C8" w:rsidRDefault="00FB66C8">
      <w:pPr>
        <w:widowControl w:val="0"/>
        <w:autoSpaceDE w:val="0"/>
        <w:autoSpaceDN w:val="0"/>
        <w:adjustRightInd w:val="0"/>
        <w:spacing w:after="0" w:line="240" w:lineRule="auto"/>
        <w:ind w:left="561"/>
        <w:rPr>
          <w:rFonts w:ascii="Arial" w:hAnsi="Arial" w:cs="Arial"/>
          <w:b/>
          <w:bCs/>
          <w:sz w:val="18"/>
          <w:szCs w:val="18"/>
        </w:rPr>
      </w:pPr>
      <w:r>
        <w:rPr>
          <w:rFonts w:ascii="Arial" w:hAnsi="Arial" w:cs="Arial"/>
          <w:b/>
          <w:bCs/>
          <w:sz w:val="18"/>
          <w:szCs w:val="18"/>
        </w:rPr>
        <w:t>SEGURIDAD…..............................................................................................................</w:t>
      </w:r>
      <w:r w:rsidR="0041695D">
        <w:rPr>
          <w:rFonts w:ascii="Arial" w:hAnsi="Arial" w:cs="Arial"/>
          <w:b/>
          <w:bCs/>
          <w:sz w:val="18"/>
          <w:szCs w:val="18"/>
        </w:rPr>
        <w:t>............................</w:t>
      </w:r>
      <w:r w:rsidR="00531288">
        <w:rPr>
          <w:rFonts w:ascii="Arial" w:hAnsi="Arial" w:cs="Arial"/>
          <w:b/>
          <w:bCs/>
          <w:sz w:val="18"/>
          <w:szCs w:val="18"/>
        </w:rPr>
        <w:t>3</w:t>
      </w:r>
    </w:p>
    <w:p w:rsidR="00430BA6" w:rsidRDefault="00430BA6">
      <w:pPr>
        <w:widowControl w:val="0"/>
        <w:autoSpaceDE w:val="0"/>
        <w:autoSpaceDN w:val="0"/>
        <w:adjustRightInd w:val="0"/>
        <w:spacing w:after="0" w:line="240" w:lineRule="auto"/>
        <w:ind w:left="561"/>
        <w:rPr>
          <w:rFonts w:ascii="Arial" w:hAnsi="Arial" w:cs="Arial"/>
          <w:b/>
          <w:bCs/>
          <w:sz w:val="18"/>
          <w:szCs w:val="18"/>
        </w:rPr>
      </w:pPr>
    </w:p>
    <w:p w:rsidR="006642E0" w:rsidRPr="00042B35" w:rsidRDefault="006642E0" w:rsidP="006642E0">
      <w:pPr>
        <w:tabs>
          <w:tab w:val="left" w:pos="3780"/>
        </w:tabs>
        <w:jc w:val="both"/>
        <w:rPr>
          <w:rFonts w:ascii="Arial" w:hAnsi="Arial" w:cs="Arial"/>
          <w:b/>
          <w:sz w:val="20"/>
          <w:szCs w:val="20"/>
        </w:rPr>
      </w:pPr>
      <w:r>
        <w:rPr>
          <w:rFonts w:ascii="Arial" w:hAnsi="Arial" w:cs="Arial"/>
          <w:b/>
          <w:sz w:val="20"/>
          <w:szCs w:val="20"/>
        </w:rPr>
        <w:t xml:space="preserve">PRÁCTICA </w:t>
      </w:r>
      <w:r w:rsidRPr="004F4399">
        <w:rPr>
          <w:rFonts w:ascii="Arial" w:hAnsi="Arial" w:cs="Arial"/>
          <w:b/>
          <w:sz w:val="20"/>
          <w:szCs w:val="20"/>
        </w:rPr>
        <w:t>No. 1 “</w:t>
      </w:r>
      <w:r>
        <w:rPr>
          <w:rFonts w:ascii="Arial" w:hAnsi="Arial" w:cs="Arial"/>
          <w:b/>
          <w:sz w:val="20"/>
          <w:szCs w:val="20"/>
        </w:rPr>
        <w:t>El peso una magnitud vectorial”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6FC0">
        <w:rPr>
          <w:rFonts w:ascii="Arial" w:hAnsi="Arial" w:cs="Arial"/>
          <w:sz w:val="20"/>
          <w:szCs w:val="20"/>
        </w:rPr>
        <w:t>4</w:t>
      </w:r>
    </w:p>
    <w:p w:rsidR="006642E0" w:rsidRDefault="006642E0" w:rsidP="006642E0">
      <w:pPr>
        <w:tabs>
          <w:tab w:val="left" w:pos="3780"/>
        </w:tabs>
        <w:jc w:val="both"/>
        <w:rPr>
          <w:rFonts w:ascii="Arial" w:hAnsi="Arial" w:cs="Arial"/>
          <w:sz w:val="20"/>
          <w:szCs w:val="20"/>
        </w:rPr>
      </w:pPr>
      <w:r w:rsidRPr="003E0A1F">
        <w:rPr>
          <w:rFonts w:ascii="Arial" w:hAnsi="Arial" w:cs="Arial"/>
          <w:b/>
          <w:sz w:val="20"/>
          <w:szCs w:val="20"/>
        </w:rPr>
        <w:t>PRÁCTICA No.</w:t>
      </w:r>
      <w:r>
        <w:rPr>
          <w:rFonts w:ascii="Arial" w:hAnsi="Arial" w:cs="Arial"/>
          <w:b/>
          <w:sz w:val="20"/>
          <w:szCs w:val="20"/>
        </w:rPr>
        <w:t xml:space="preserve"> 2</w:t>
      </w:r>
      <w:r w:rsidRPr="003E0A1F">
        <w:rPr>
          <w:rFonts w:ascii="Arial" w:hAnsi="Arial" w:cs="Arial"/>
          <w:b/>
          <w:sz w:val="20"/>
          <w:szCs w:val="20"/>
        </w:rPr>
        <w:t>: “Equilibrio de fuerzas concurrentes”</w:t>
      </w:r>
      <w:r w:rsidRPr="003E0A1F">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6</w:t>
      </w:r>
    </w:p>
    <w:p w:rsidR="002F7192" w:rsidRPr="00332574" w:rsidRDefault="002F7192" w:rsidP="002F7192">
      <w:pPr>
        <w:tabs>
          <w:tab w:val="left" w:pos="3780"/>
        </w:tabs>
        <w:jc w:val="both"/>
        <w:rPr>
          <w:rFonts w:ascii="Arial" w:hAnsi="Arial" w:cs="Arial"/>
          <w:b/>
          <w:sz w:val="20"/>
          <w:szCs w:val="20"/>
        </w:rPr>
      </w:pPr>
      <w:r>
        <w:rPr>
          <w:rFonts w:ascii="Arial" w:hAnsi="Arial" w:cs="Arial"/>
          <w:b/>
          <w:sz w:val="20"/>
          <w:szCs w:val="20"/>
        </w:rPr>
        <w:t>PRÁCTICA No. 3 “Electrolitos fuertes, débiles y no electrolitos”.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543E0">
        <w:rPr>
          <w:rFonts w:ascii="Arial" w:hAnsi="Arial" w:cs="Arial"/>
          <w:sz w:val="20"/>
          <w:szCs w:val="20"/>
        </w:rPr>
        <w:t>9</w:t>
      </w:r>
    </w:p>
    <w:p w:rsidR="006642E0" w:rsidRDefault="002F7192" w:rsidP="006642E0">
      <w:pPr>
        <w:tabs>
          <w:tab w:val="left" w:pos="3780"/>
        </w:tabs>
        <w:jc w:val="both"/>
        <w:rPr>
          <w:rFonts w:ascii="Arial" w:hAnsi="Arial" w:cs="Arial"/>
          <w:sz w:val="20"/>
          <w:szCs w:val="20"/>
        </w:rPr>
      </w:pPr>
      <w:r>
        <w:rPr>
          <w:rFonts w:ascii="Arial" w:hAnsi="Arial" w:cs="Arial"/>
          <w:b/>
          <w:sz w:val="20"/>
          <w:szCs w:val="20"/>
        </w:rPr>
        <w:t>PRÁCTICA No.4</w:t>
      </w:r>
      <w:r w:rsidRPr="007613E0">
        <w:rPr>
          <w:rFonts w:ascii="Arial" w:hAnsi="Arial" w:cs="Arial"/>
          <w:b/>
          <w:sz w:val="20"/>
          <w:szCs w:val="20"/>
        </w:rPr>
        <w:t xml:space="preserve"> Asociación de resistencias en serie y en paralelo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8543E0">
        <w:rPr>
          <w:rFonts w:ascii="Arial" w:hAnsi="Arial" w:cs="Arial"/>
          <w:sz w:val="20"/>
          <w:szCs w:val="20"/>
        </w:rPr>
        <w:t>1</w:t>
      </w:r>
    </w:p>
    <w:p w:rsidR="006642E0" w:rsidRDefault="006642E0" w:rsidP="006642E0">
      <w:pPr>
        <w:tabs>
          <w:tab w:val="left" w:pos="3780"/>
        </w:tabs>
        <w:jc w:val="both"/>
        <w:rPr>
          <w:rFonts w:ascii="Arial" w:hAnsi="Arial" w:cs="Arial"/>
          <w:b/>
          <w:sz w:val="20"/>
          <w:szCs w:val="20"/>
        </w:rPr>
      </w:pPr>
      <w:r>
        <w:rPr>
          <w:rFonts w:ascii="Arial" w:hAnsi="Arial" w:cs="Arial"/>
          <w:b/>
          <w:sz w:val="20"/>
          <w:szCs w:val="20"/>
        </w:rPr>
        <w:t>PRÁCTICA # 5</w:t>
      </w:r>
      <w:r w:rsidRPr="00976E77">
        <w:rPr>
          <w:rFonts w:ascii="Arial" w:hAnsi="Arial" w:cs="Arial"/>
          <w:b/>
          <w:sz w:val="20"/>
          <w:szCs w:val="20"/>
        </w:rPr>
        <w:t xml:space="preserve">. “Refracción y dispersión de la luz en un prisma y formación de </w:t>
      </w:r>
      <w:r>
        <w:rPr>
          <w:rFonts w:ascii="Arial" w:hAnsi="Arial" w:cs="Arial"/>
          <w:b/>
          <w:sz w:val="20"/>
          <w:szCs w:val="20"/>
        </w:rPr>
        <w:tab/>
        <w:t xml:space="preserve">            </w:t>
      </w:r>
      <w:r w:rsidRPr="00C55903">
        <w:rPr>
          <w:rFonts w:ascii="Arial" w:hAnsi="Arial" w:cs="Arial"/>
          <w:sz w:val="20"/>
          <w:szCs w:val="20"/>
        </w:rPr>
        <w:t>1</w:t>
      </w:r>
      <w:r w:rsidR="008543E0">
        <w:rPr>
          <w:rFonts w:ascii="Arial" w:hAnsi="Arial" w:cs="Arial"/>
          <w:sz w:val="20"/>
          <w:szCs w:val="20"/>
        </w:rPr>
        <w:t>3</w:t>
      </w:r>
    </w:p>
    <w:p w:rsidR="006642E0" w:rsidRPr="00976E77" w:rsidRDefault="006642E0" w:rsidP="006642E0">
      <w:pPr>
        <w:tabs>
          <w:tab w:val="left" w:pos="3780"/>
        </w:tabs>
        <w:jc w:val="both"/>
        <w:rPr>
          <w:rFonts w:ascii="Arial" w:hAnsi="Arial" w:cs="Arial"/>
          <w:b/>
          <w:sz w:val="20"/>
          <w:szCs w:val="20"/>
        </w:rPr>
      </w:pPr>
      <w:r w:rsidRPr="00976E77">
        <w:rPr>
          <w:rFonts w:ascii="Arial" w:hAnsi="Arial" w:cs="Arial"/>
          <w:b/>
          <w:sz w:val="20"/>
          <w:szCs w:val="20"/>
        </w:rPr>
        <w:t>imágenes en espejos planos formando un ángulo”.</w:t>
      </w:r>
    </w:p>
    <w:p w:rsidR="006642E0" w:rsidRDefault="006642E0" w:rsidP="006642E0">
      <w:pPr>
        <w:tabs>
          <w:tab w:val="left" w:pos="3780"/>
        </w:tabs>
        <w:jc w:val="both"/>
        <w:rPr>
          <w:rFonts w:ascii="Arial" w:hAnsi="Arial" w:cs="Arial"/>
          <w:sz w:val="20"/>
          <w:szCs w:val="20"/>
        </w:rPr>
      </w:pPr>
    </w:p>
    <w:p w:rsidR="006642E0" w:rsidRPr="001D2345" w:rsidRDefault="006642E0" w:rsidP="006642E0">
      <w:pPr>
        <w:tabs>
          <w:tab w:val="left" w:pos="3780"/>
        </w:tabs>
        <w:jc w:val="both"/>
        <w:rPr>
          <w:rFonts w:ascii="Arial" w:hAnsi="Arial" w:cs="Arial"/>
          <w:b/>
          <w:sz w:val="20"/>
          <w:szCs w:val="20"/>
        </w:rPr>
      </w:pPr>
    </w:p>
    <w:p w:rsidR="006642E0" w:rsidRPr="003E0A1F" w:rsidRDefault="006642E0" w:rsidP="006642E0">
      <w:pPr>
        <w:tabs>
          <w:tab w:val="left" w:pos="3780"/>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E0A1F">
        <w:rPr>
          <w:rFonts w:ascii="Arial" w:hAnsi="Arial" w:cs="Arial"/>
          <w:b/>
          <w:sz w:val="20"/>
          <w:szCs w:val="20"/>
        </w:rPr>
        <w:tab/>
      </w:r>
      <w:r w:rsidRPr="003E0A1F">
        <w:rPr>
          <w:rFonts w:ascii="Arial" w:hAnsi="Arial" w:cs="Arial"/>
          <w:b/>
          <w:sz w:val="20"/>
          <w:szCs w:val="20"/>
        </w:rPr>
        <w:tab/>
      </w:r>
      <w:r w:rsidRPr="003E0A1F">
        <w:rPr>
          <w:rFonts w:ascii="Arial" w:hAnsi="Arial" w:cs="Arial"/>
          <w:b/>
          <w:sz w:val="20"/>
          <w:szCs w:val="20"/>
        </w:rPr>
        <w:tab/>
      </w:r>
    </w:p>
    <w:p w:rsidR="006642E0" w:rsidRPr="004F4399" w:rsidRDefault="006642E0" w:rsidP="006642E0">
      <w:pPr>
        <w:tabs>
          <w:tab w:val="left" w:pos="3780"/>
        </w:tabs>
        <w:jc w:val="both"/>
        <w:rPr>
          <w:rFonts w:ascii="Arial" w:hAnsi="Arial" w:cs="Arial"/>
          <w:b/>
          <w:sz w:val="20"/>
          <w:szCs w:val="20"/>
        </w:rPr>
      </w:pPr>
    </w:p>
    <w:p w:rsidR="006642E0" w:rsidRPr="004F4399" w:rsidRDefault="006642E0" w:rsidP="006642E0">
      <w:pPr>
        <w:tabs>
          <w:tab w:val="left" w:pos="3780"/>
        </w:tabs>
        <w:jc w:val="both"/>
        <w:rPr>
          <w:rFonts w:ascii="Arial" w:hAnsi="Arial" w:cs="Arial"/>
          <w:b/>
          <w:sz w:val="20"/>
          <w:szCs w:val="20"/>
        </w:rPr>
      </w:pPr>
    </w:p>
    <w:p w:rsidR="006642E0" w:rsidRPr="004F4399" w:rsidRDefault="006642E0" w:rsidP="006642E0">
      <w:pPr>
        <w:tabs>
          <w:tab w:val="left" w:pos="3780"/>
        </w:tabs>
        <w:jc w:val="both"/>
        <w:rPr>
          <w:rFonts w:ascii="Arial" w:hAnsi="Arial" w:cs="Arial"/>
          <w:b/>
          <w:sz w:val="20"/>
          <w:szCs w:val="20"/>
        </w:rPr>
      </w:pPr>
    </w:p>
    <w:p w:rsidR="006642E0" w:rsidRPr="004F4399" w:rsidRDefault="006642E0" w:rsidP="006642E0">
      <w:pPr>
        <w:tabs>
          <w:tab w:val="left" w:pos="3780"/>
        </w:tabs>
        <w:jc w:val="both"/>
        <w:rPr>
          <w:rFonts w:ascii="Arial" w:hAnsi="Arial" w:cs="Arial"/>
          <w:b/>
          <w:sz w:val="20"/>
          <w:szCs w:val="20"/>
        </w:rPr>
      </w:pPr>
    </w:p>
    <w:p w:rsidR="00FF4490" w:rsidRDefault="00FF4490" w:rsidP="00FF4490">
      <w:pPr>
        <w:tabs>
          <w:tab w:val="left" w:pos="3780"/>
        </w:tabs>
        <w:rPr>
          <w:rFonts w:ascii="Arial" w:hAnsi="Arial" w:cs="Arial"/>
          <w:b/>
          <w:sz w:val="20"/>
          <w:szCs w:val="20"/>
        </w:rPr>
      </w:pPr>
    </w:p>
    <w:p w:rsidR="006642E0" w:rsidRDefault="006642E0" w:rsidP="00FF4490">
      <w:pPr>
        <w:tabs>
          <w:tab w:val="left" w:pos="3780"/>
        </w:tabs>
        <w:jc w:val="center"/>
        <w:rPr>
          <w:rFonts w:ascii="Arial" w:hAnsi="Arial" w:cs="Arial"/>
          <w:b/>
          <w:sz w:val="24"/>
          <w:szCs w:val="24"/>
        </w:rPr>
      </w:pPr>
      <w:r w:rsidRPr="000D75DB">
        <w:rPr>
          <w:rFonts w:ascii="Arial" w:hAnsi="Arial" w:cs="Arial"/>
          <w:b/>
          <w:sz w:val="24"/>
          <w:szCs w:val="24"/>
        </w:rPr>
        <w:lastRenderedPageBreak/>
        <w:t>PRESENTACIÓN</w:t>
      </w:r>
    </w:p>
    <w:p w:rsidR="006642E0" w:rsidRDefault="006642E0" w:rsidP="006642E0">
      <w:pPr>
        <w:tabs>
          <w:tab w:val="left" w:pos="3780"/>
        </w:tabs>
        <w:jc w:val="both"/>
        <w:rPr>
          <w:rFonts w:ascii="Arial" w:hAnsi="Arial" w:cs="Arial"/>
          <w:b/>
          <w:sz w:val="24"/>
          <w:szCs w:val="24"/>
        </w:rPr>
      </w:pPr>
    </w:p>
    <w:p w:rsidR="001714EF" w:rsidRPr="000D75DB" w:rsidRDefault="001714EF" w:rsidP="006642E0">
      <w:pPr>
        <w:tabs>
          <w:tab w:val="left" w:pos="3780"/>
        </w:tabs>
        <w:jc w:val="both"/>
        <w:rPr>
          <w:rFonts w:ascii="Arial" w:hAnsi="Arial" w:cs="Arial"/>
          <w:b/>
          <w:sz w:val="24"/>
          <w:szCs w:val="24"/>
        </w:rPr>
      </w:pPr>
    </w:p>
    <w:p w:rsidR="006642E0" w:rsidRDefault="006642E0" w:rsidP="006642E0">
      <w:pPr>
        <w:tabs>
          <w:tab w:val="left" w:pos="3780"/>
        </w:tabs>
        <w:spacing w:line="360" w:lineRule="auto"/>
        <w:jc w:val="both"/>
        <w:rPr>
          <w:rFonts w:ascii="Arial" w:hAnsi="Arial" w:cs="Arial"/>
          <w:sz w:val="20"/>
          <w:szCs w:val="20"/>
        </w:rPr>
      </w:pPr>
      <w:r>
        <w:rPr>
          <w:rFonts w:ascii="Arial" w:hAnsi="Arial" w:cs="Arial"/>
          <w:sz w:val="20"/>
          <w:szCs w:val="20"/>
        </w:rPr>
        <w:t xml:space="preserve">           El presente manual de prácticas se elaboró para coadyuvar a comprender y reforzar los conocimientos teóricos de la materia de física, ya que ésta es una ciencia experimental y por lo tanto sus conceptos y leyes pueden ser sujetos a experimentación para la comprobación de sus leyes y teorías.</w:t>
      </w:r>
    </w:p>
    <w:p w:rsidR="006642E0" w:rsidRDefault="006642E0" w:rsidP="006642E0">
      <w:pPr>
        <w:tabs>
          <w:tab w:val="left" w:pos="3780"/>
        </w:tabs>
        <w:jc w:val="both"/>
        <w:rPr>
          <w:rFonts w:ascii="Arial" w:hAnsi="Arial" w:cs="Arial"/>
          <w:b/>
          <w:sz w:val="20"/>
          <w:szCs w:val="20"/>
        </w:rPr>
      </w:pPr>
    </w:p>
    <w:p w:rsidR="006642E0" w:rsidRDefault="006642E0" w:rsidP="006642E0">
      <w:pPr>
        <w:tabs>
          <w:tab w:val="left" w:pos="3780"/>
        </w:tabs>
        <w:jc w:val="both"/>
        <w:rPr>
          <w:rFonts w:ascii="Arial" w:hAnsi="Arial" w:cs="Arial"/>
          <w:b/>
          <w:sz w:val="20"/>
          <w:szCs w:val="20"/>
        </w:rPr>
      </w:pPr>
      <w:r w:rsidRPr="0081342E">
        <w:rPr>
          <w:rFonts w:ascii="Arial" w:hAnsi="Arial" w:cs="Arial"/>
          <w:b/>
          <w:sz w:val="20"/>
          <w:szCs w:val="20"/>
        </w:rPr>
        <w:t>OBJETIVO GENERA</w:t>
      </w:r>
      <w:r>
        <w:rPr>
          <w:rFonts w:ascii="Arial" w:hAnsi="Arial" w:cs="Arial"/>
          <w:b/>
          <w:sz w:val="20"/>
          <w:szCs w:val="20"/>
        </w:rPr>
        <w:t>L</w:t>
      </w:r>
    </w:p>
    <w:p w:rsidR="006642E0" w:rsidRDefault="006642E0" w:rsidP="006642E0">
      <w:pPr>
        <w:tabs>
          <w:tab w:val="left" w:pos="3780"/>
        </w:tabs>
        <w:jc w:val="both"/>
        <w:rPr>
          <w:rFonts w:ascii="Arial" w:hAnsi="Arial" w:cs="Arial"/>
          <w:b/>
          <w:sz w:val="20"/>
          <w:szCs w:val="20"/>
        </w:rPr>
      </w:pPr>
    </w:p>
    <w:p w:rsidR="006642E0" w:rsidRPr="005E60A0" w:rsidRDefault="006642E0" w:rsidP="006642E0">
      <w:pPr>
        <w:tabs>
          <w:tab w:val="left" w:pos="3780"/>
        </w:tabs>
        <w:spacing w:line="360" w:lineRule="auto"/>
        <w:jc w:val="both"/>
        <w:rPr>
          <w:rFonts w:ascii="Arial" w:hAnsi="Arial" w:cs="Arial"/>
          <w:sz w:val="20"/>
          <w:szCs w:val="20"/>
        </w:rPr>
      </w:pPr>
      <w:r>
        <w:rPr>
          <w:rFonts w:ascii="Arial" w:hAnsi="Arial" w:cs="Arial"/>
          <w:b/>
          <w:sz w:val="20"/>
          <w:szCs w:val="20"/>
        </w:rPr>
        <w:t xml:space="preserve">         </w:t>
      </w:r>
      <w:r w:rsidRPr="005E60A0">
        <w:rPr>
          <w:rFonts w:ascii="Arial" w:hAnsi="Arial" w:cs="Arial"/>
          <w:sz w:val="20"/>
          <w:szCs w:val="20"/>
        </w:rPr>
        <w:t>Con</w:t>
      </w:r>
      <w:r>
        <w:rPr>
          <w:rFonts w:ascii="Arial" w:hAnsi="Arial" w:cs="Arial"/>
          <w:sz w:val="20"/>
          <w:szCs w:val="20"/>
        </w:rPr>
        <w:t xml:space="preserve"> este manual de prácticas, se pretende que el alumno comprenda y refuerce sus conocimientos teóricos de la asignatura de física, y que comprenda que la física está presente en los fenómenos de su vida cotidiana.</w:t>
      </w:r>
    </w:p>
    <w:p w:rsidR="006642E0" w:rsidRPr="004F4399" w:rsidRDefault="006642E0" w:rsidP="006642E0">
      <w:pPr>
        <w:tabs>
          <w:tab w:val="left" w:pos="3780"/>
        </w:tabs>
        <w:jc w:val="both"/>
        <w:rPr>
          <w:rFonts w:ascii="Arial" w:hAnsi="Arial" w:cs="Arial"/>
          <w:sz w:val="20"/>
          <w:szCs w:val="20"/>
        </w:rPr>
      </w:pPr>
    </w:p>
    <w:p w:rsidR="006642E0" w:rsidRDefault="006642E0" w:rsidP="006642E0">
      <w:pPr>
        <w:tabs>
          <w:tab w:val="left" w:pos="3780"/>
        </w:tabs>
        <w:rPr>
          <w:rFonts w:ascii="Arial" w:hAnsi="Arial" w:cs="Arial"/>
          <w:b/>
          <w:sz w:val="20"/>
          <w:szCs w:val="20"/>
        </w:rPr>
      </w:pPr>
      <w:r w:rsidRPr="0081342E">
        <w:rPr>
          <w:rFonts w:ascii="Arial" w:hAnsi="Arial" w:cs="Arial"/>
          <w:b/>
          <w:sz w:val="20"/>
          <w:szCs w:val="20"/>
        </w:rPr>
        <w:t>SEGURIDAD</w:t>
      </w:r>
    </w:p>
    <w:p w:rsidR="006642E0" w:rsidRDefault="006642E0" w:rsidP="006642E0">
      <w:pPr>
        <w:tabs>
          <w:tab w:val="left" w:pos="3780"/>
        </w:tabs>
        <w:rPr>
          <w:rFonts w:ascii="Arial" w:hAnsi="Arial" w:cs="Arial"/>
          <w:b/>
          <w:sz w:val="20"/>
          <w:szCs w:val="20"/>
        </w:rPr>
      </w:pPr>
    </w:p>
    <w:p w:rsidR="006642E0" w:rsidRPr="005E60A0" w:rsidRDefault="006642E0" w:rsidP="006642E0">
      <w:pPr>
        <w:tabs>
          <w:tab w:val="left" w:pos="3780"/>
        </w:tabs>
        <w:spacing w:line="360" w:lineRule="auto"/>
        <w:rPr>
          <w:rFonts w:ascii="Arial" w:hAnsi="Arial" w:cs="Arial"/>
          <w:sz w:val="20"/>
          <w:szCs w:val="20"/>
        </w:rPr>
      </w:pPr>
      <w:r>
        <w:rPr>
          <w:rFonts w:ascii="Arial" w:hAnsi="Arial" w:cs="Arial"/>
          <w:b/>
          <w:sz w:val="20"/>
          <w:szCs w:val="20"/>
        </w:rPr>
        <w:t xml:space="preserve">     </w:t>
      </w:r>
      <w:r w:rsidRPr="005E60A0">
        <w:rPr>
          <w:rFonts w:ascii="Arial" w:hAnsi="Arial" w:cs="Arial"/>
          <w:sz w:val="20"/>
          <w:szCs w:val="20"/>
        </w:rPr>
        <w:t>Cuando</w:t>
      </w:r>
      <w:r>
        <w:rPr>
          <w:rFonts w:ascii="Arial" w:hAnsi="Arial" w:cs="Arial"/>
          <w:sz w:val="20"/>
          <w:szCs w:val="20"/>
        </w:rPr>
        <w:t xml:space="preserve"> la práctica se realice en el laboratorio, se requiere que los alumnos utilicen la bata de laboratorio, zapatos cerrados, las mujeres con el cabello recogido etc. Cuando la práctica se realice en el aula o en un espacio abierto, no es necesario el uso de la bata.</w:t>
      </w:r>
    </w:p>
    <w:p w:rsidR="006642E0" w:rsidRPr="004F4399" w:rsidRDefault="006642E0" w:rsidP="006642E0">
      <w:pPr>
        <w:tabs>
          <w:tab w:val="left" w:pos="3780"/>
        </w:tabs>
        <w:jc w:val="both"/>
        <w:rPr>
          <w:rFonts w:ascii="Arial" w:hAnsi="Arial" w:cs="Arial"/>
          <w:sz w:val="20"/>
          <w:szCs w:val="20"/>
        </w:rPr>
      </w:pPr>
    </w:p>
    <w:p w:rsidR="006642E0" w:rsidRDefault="006642E0" w:rsidP="006642E0">
      <w:pPr>
        <w:tabs>
          <w:tab w:val="left" w:pos="3780"/>
        </w:tabs>
        <w:jc w:val="both"/>
        <w:rPr>
          <w:rFonts w:ascii="Arial" w:hAnsi="Arial" w:cs="Arial"/>
          <w:b/>
          <w:sz w:val="20"/>
          <w:szCs w:val="20"/>
        </w:rPr>
        <w:sectPr w:rsidR="006642E0" w:rsidSect="006642E0">
          <w:footerReference w:type="default" r:id="rId8"/>
          <w:type w:val="continuous"/>
          <w:pgSz w:w="12240" w:h="15840"/>
          <w:pgMar w:top="1417" w:right="1701" w:bottom="1417" w:left="1701" w:header="708" w:footer="708" w:gutter="0"/>
          <w:cols w:space="708"/>
          <w:docGrid w:linePitch="360"/>
        </w:sect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FF4490" w:rsidRDefault="00FF4490" w:rsidP="00FF4490">
      <w:pPr>
        <w:tabs>
          <w:tab w:val="left" w:pos="3780"/>
        </w:tabs>
        <w:rPr>
          <w:rFonts w:ascii="Arial" w:hAnsi="Arial" w:cs="Arial"/>
          <w:b/>
          <w:sz w:val="24"/>
          <w:szCs w:val="24"/>
        </w:rPr>
      </w:pPr>
    </w:p>
    <w:p w:rsidR="006642E0" w:rsidRPr="00BE4379" w:rsidRDefault="006642E0" w:rsidP="00FF4490">
      <w:pPr>
        <w:tabs>
          <w:tab w:val="left" w:pos="3780"/>
        </w:tabs>
        <w:jc w:val="center"/>
        <w:rPr>
          <w:rFonts w:ascii="Arial" w:hAnsi="Arial" w:cs="Arial"/>
          <w:sz w:val="24"/>
          <w:szCs w:val="24"/>
        </w:rPr>
      </w:pPr>
      <w:r w:rsidRPr="00756FC0">
        <w:rPr>
          <w:rFonts w:ascii="Arial" w:hAnsi="Arial" w:cs="Arial"/>
          <w:b/>
          <w:sz w:val="24"/>
          <w:szCs w:val="24"/>
        </w:rPr>
        <w:lastRenderedPageBreak/>
        <w:t>PRÁCTICA # 1: EL PESO UNA MAGNITUD VECTORIAL</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spacing w:line="360" w:lineRule="auto"/>
        <w:ind w:firstLine="708"/>
        <w:jc w:val="both"/>
        <w:rPr>
          <w:rFonts w:ascii="Arial" w:hAnsi="Arial" w:cs="Arial"/>
          <w:sz w:val="24"/>
          <w:szCs w:val="24"/>
        </w:rPr>
      </w:pPr>
      <w:r w:rsidRPr="00756FC0">
        <w:rPr>
          <w:rFonts w:ascii="Arial" w:hAnsi="Arial" w:cs="Arial"/>
          <w:sz w:val="24"/>
          <w:szCs w:val="24"/>
        </w:rPr>
        <w:t>El peso, es una magnitud vectorial, y se refiere a la fuerza gravitacional con que la Tierra, atrae a los objetos. La fórmula para hallar el peso de los objetos es P = mg, que proviene de la segunda ley de Newton: F = m a, solamente que en este caso, la aceleración es la de la gravedad. Para medir pesos pequeños en los laboratorios, se emplean instrumentos llamados dinamómetros, que constan de un resorte y una escala de lectura. Este resorte se alarga más, a medida que el peso de los objetos es mayor.</w:t>
      </w:r>
    </w:p>
    <w:p w:rsidR="00591206" w:rsidRPr="00756FC0" w:rsidRDefault="00591206" w:rsidP="006642E0">
      <w:pPr>
        <w:spacing w:line="360" w:lineRule="auto"/>
        <w:ind w:firstLine="708"/>
        <w:jc w:val="both"/>
        <w:rPr>
          <w:rFonts w:ascii="Arial" w:hAnsi="Arial" w:cs="Arial"/>
          <w:sz w:val="24"/>
          <w:szCs w:val="24"/>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w:t>
      </w:r>
    </w:p>
    <w:p w:rsidR="006642E0" w:rsidRDefault="006642E0" w:rsidP="006642E0">
      <w:pPr>
        <w:pStyle w:val="Prrafodelista"/>
        <w:tabs>
          <w:tab w:val="left" w:pos="567"/>
        </w:tabs>
        <w:ind w:left="0"/>
        <w:jc w:val="both"/>
        <w:rPr>
          <w:rFonts w:ascii="Arial" w:hAnsi="Arial" w:cs="Arial"/>
          <w:b/>
          <w:sz w:val="20"/>
          <w:szCs w:val="20"/>
        </w:rPr>
      </w:pPr>
    </w:p>
    <w:p w:rsidR="006642E0" w:rsidRPr="003D6C00" w:rsidRDefault="006642E0" w:rsidP="006642E0">
      <w:pPr>
        <w:tabs>
          <w:tab w:val="left" w:pos="3780"/>
        </w:tabs>
        <w:spacing w:line="360" w:lineRule="auto"/>
        <w:jc w:val="both"/>
        <w:rPr>
          <w:rFonts w:ascii="Arial" w:hAnsi="Arial" w:cs="Arial"/>
          <w:sz w:val="24"/>
          <w:szCs w:val="24"/>
        </w:rPr>
      </w:pPr>
      <w:r>
        <w:rPr>
          <w:rFonts w:ascii="Arial" w:hAnsi="Arial" w:cs="Arial"/>
          <w:sz w:val="20"/>
          <w:szCs w:val="20"/>
        </w:rPr>
        <w:t xml:space="preserve">     </w:t>
      </w:r>
      <w:r w:rsidRPr="003D6C00">
        <w:rPr>
          <w:rFonts w:ascii="Arial" w:hAnsi="Arial" w:cs="Arial"/>
          <w:sz w:val="24"/>
          <w:szCs w:val="24"/>
        </w:rPr>
        <w:t>Que los estudiantes observen de forma experimental el uso de dinamómetros para medir el peso de los objetos, el cual es considerado una magnitud vectorial.</w:t>
      </w:r>
    </w:p>
    <w:p w:rsidR="006642E0" w:rsidRPr="004F4399" w:rsidRDefault="006642E0" w:rsidP="006642E0">
      <w:pPr>
        <w:tabs>
          <w:tab w:val="left" w:pos="3780"/>
        </w:tabs>
        <w:spacing w:line="360" w:lineRule="auto"/>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6642E0" w:rsidRDefault="006642E0" w:rsidP="006642E0">
      <w:pPr>
        <w:tabs>
          <w:tab w:val="left" w:pos="3780"/>
        </w:tabs>
        <w:jc w:val="both"/>
        <w:rPr>
          <w:rFonts w:ascii="Arial" w:hAnsi="Arial" w:cs="Arial"/>
          <w:sz w:val="20"/>
          <w:szCs w:val="20"/>
        </w:rPr>
      </w:pPr>
      <w:r w:rsidRPr="00591206">
        <w:rPr>
          <w:rFonts w:ascii="Arial" w:hAnsi="Arial" w:cs="Arial"/>
          <w:sz w:val="24"/>
          <w:szCs w:val="24"/>
        </w:rPr>
        <w:t>Esta práctica se realizará en el laboratorio</w:t>
      </w:r>
      <w:r>
        <w:rPr>
          <w:rFonts w:ascii="Arial" w:hAnsi="Arial" w:cs="Arial"/>
          <w:sz w:val="20"/>
          <w:szCs w:val="20"/>
        </w:rPr>
        <w:t>.</w:t>
      </w: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-SEMANA DE EJECUCIÓN.</w:t>
      </w:r>
    </w:p>
    <w:p w:rsidR="006642E0" w:rsidRDefault="006642E0" w:rsidP="006642E0">
      <w:pPr>
        <w:pStyle w:val="Prrafodelista"/>
        <w:tabs>
          <w:tab w:val="left" w:pos="567"/>
        </w:tabs>
        <w:ind w:left="0"/>
        <w:jc w:val="both"/>
        <w:rPr>
          <w:rFonts w:ascii="Arial" w:hAnsi="Arial" w:cs="Arial"/>
          <w:b/>
          <w:sz w:val="20"/>
          <w:szCs w:val="20"/>
        </w:rPr>
      </w:pPr>
    </w:p>
    <w:p w:rsidR="006642E0" w:rsidRPr="003D6C00" w:rsidRDefault="00591206" w:rsidP="006642E0">
      <w:pPr>
        <w:pStyle w:val="Prrafodelista"/>
        <w:tabs>
          <w:tab w:val="left" w:pos="567"/>
        </w:tabs>
        <w:ind w:left="0"/>
        <w:jc w:val="both"/>
        <w:rPr>
          <w:rFonts w:ascii="Arial" w:hAnsi="Arial" w:cs="Arial"/>
          <w:sz w:val="20"/>
          <w:szCs w:val="20"/>
        </w:rPr>
      </w:pPr>
      <w:r>
        <w:rPr>
          <w:rFonts w:ascii="Arial" w:hAnsi="Arial" w:cs="Arial"/>
          <w:sz w:val="20"/>
          <w:szCs w:val="20"/>
        </w:rPr>
        <w:t>Del 4 al 8 de marzo de 2024</w:t>
      </w:r>
      <w:r w:rsidR="006642E0" w:rsidRPr="00F10699">
        <w:rPr>
          <w:rFonts w:ascii="Arial" w:hAnsi="Arial" w:cs="Arial"/>
          <w:sz w:val="20"/>
          <w:szCs w:val="20"/>
        </w:rPr>
        <w:t>.</w:t>
      </w:r>
      <w:r w:rsidR="006642E0">
        <w:rPr>
          <w:rFonts w:ascii="Arial" w:hAnsi="Arial" w:cs="Arial"/>
          <w:sz w:val="20"/>
          <w:szCs w:val="20"/>
        </w:rPr>
        <w:t xml:space="preserve"> </w:t>
      </w:r>
    </w:p>
    <w:p w:rsidR="006642E0" w:rsidRDefault="006642E0" w:rsidP="006642E0">
      <w:pPr>
        <w:tabs>
          <w:tab w:val="left" w:pos="3780"/>
        </w:tabs>
        <w:jc w:val="both"/>
        <w:rPr>
          <w:rFonts w:ascii="Arial" w:hAnsi="Arial" w:cs="Arial"/>
          <w:b/>
          <w:sz w:val="20"/>
          <w:szCs w:val="20"/>
        </w:rPr>
      </w:pPr>
    </w:p>
    <w:p w:rsidR="006642E0" w:rsidRDefault="006642E0" w:rsidP="006642E0">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6642E0" w:rsidRDefault="006642E0" w:rsidP="006642E0">
      <w:r>
        <w:t>3 Soportes Universales</w:t>
      </w:r>
    </w:p>
    <w:p w:rsidR="006642E0" w:rsidRDefault="006642E0" w:rsidP="006642E0">
      <w:r>
        <w:t>3 Pinzas para soportes</w:t>
      </w:r>
    </w:p>
    <w:p w:rsidR="006642E0" w:rsidRDefault="006642E0" w:rsidP="006642E0">
      <w:r>
        <w:t>4 Dinamómetros de varias capacidades</w:t>
      </w:r>
    </w:p>
    <w:p w:rsidR="006642E0" w:rsidRPr="00206F6A" w:rsidRDefault="006642E0" w:rsidP="006642E0">
      <w:r>
        <w:lastRenderedPageBreak/>
        <w:t>6 Pesas para dinamómetros</w:t>
      </w:r>
    </w:p>
    <w:p w:rsidR="006642E0" w:rsidRPr="004F4399" w:rsidRDefault="006642E0" w:rsidP="006642E0">
      <w:pPr>
        <w:tabs>
          <w:tab w:val="left" w:pos="3780"/>
        </w:tabs>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r>
        <w:rPr>
          <w:rFonts w:ascii="Arial" w:hAnsi="Arial" w:cs="Arial"/>
          <w:b/>
          <w:sz w:val="20"/>
          <w:szCs w:val="20"/>
        </w:rPr>
        <w:t>.</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numPr>
          <w:ilvl w:val="0"/>
          <w:numId w:val="23"/>
        </w:numPr>
        <w:spacing w:after="0" w:line="360" w:lineRule="auto"/>
        <w:jc w:val="both"/>
        <w:rPr>
          <w:szCs w:val="24"/>
        </w:rPr>
      </w:pPr>
      <w:r>
        <w:rPr>
          <w:szCs w:val="24"/>
        </w:rPr>
        <w:t>Instalar el soporte universal, atornillándolo en su base.</w:t>
      </w:r>
    </w:p>
    <w:p w:rsidR="006642E0" w:rsidRDefault="006642E0" w:rsidP="006642E0">
      <w:pPr>
        <w:pStyle w:val="Prrafodelista"/>
        <w:numPr>
          <w:ilvl w:val="0"/>
          <w:numId w:val="23"/>
        </w:numPr>
        <w:spacing w:after="0" w:line="360" w:lineRule="auto"/>
        <w:jc w:val="both"/>
        <w:rPr>
          <w:szCs w:val="24"/>
        </w:rPr>
      </w:pPr>
      <w:r>
        <w:rPr>
          <w:szCs w:val="24"/>
        </w:rPr>
        <w:t>Sujetar el soporte universal, con las pinzas para soporte.</w:t>
      </w:r>
    </w:p>
    <w:p w:rsidR="006642E0" w:rsidRDefault="006642E0" w:rsidP="006642E0">
      <w:pPr>
        <w:pStyle w:val="Prrafodelista"/>
        <w:numPr>
          <w:ilvl w:val="0"/>
          <w:numId w:val="23"/>
        </w:numPr>
        <w:spacing w:after="0" w:line="360" w:lineRule="auto"/>
        <w:jc w:val="both"/>
        <w:rPr>
          <w:szCs w:val="24"/>
        </w:rPr>
      </w:pPr>
      <w:r>
        <w:rPr>
          <w:szCs w:val="24"/>
        </w:rPr>
        <w:t>Colgar en el soporte, los dinamómetros y colocar uno a uno las pesas de los dinamómetros.</w:t>
      </w:r>
    </w:p>
    <w:p w:rsidR="006642E0" w:rsidRDefault="006642E0" w:rsidP="006642E0">
      <w:pPr>
        <w:pStyle w:val="Prrafodelista"/>
        <w:numPr>
          <w:ilvl w:val="0"/>
          <w:numId w:val="23"/>
        </w:numPr>
        <w:spacing w:after="0" w:line="360" w:lineRule="auto"/>
        <w:jc w:val="both"/>
        <w:rPr>
          <w:szCs w:val="24"/>
        </w:rPr>
      </w:pPr>
      <w:r>
        <w:rPr>
          <w:szCs w:val="24"/>
        </w:rPr>
        <w:t>Observar y anotar las lecturas de los dinamómetros.</w:t>
      </w:r>
    </w:p>
    <w:p w:rsidR="006642E0" w:rsidRPr="00C95A4E" w:rsidRDefault="006642E0" w:rsidP="006642E0">
      <w:pPr>
        <w:pStyle w:val="Prrafodelista"/>
        <w:spacing w:after="0" w:line="360" w:lineRule="auto"/>
        <w:jc w:val="both"/>
        <w:rPr>
          <w:szCs w:val="24"/>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6642E0" w:rsidRDefault="006642E0" w:rsidP="006642E0">
      <w:pPr>
        <w:pStyle w:val="Prrafodelista"/>
        <w:tabs>
          <w:tab w:val="left" w:pos="567"/>
        </w:tabs>
        <w:ind w:left="0"/>
        <w:jc w:val="both"/>
        <w:rPr>
          <w:rFonts w:ascii="Arial" w:hAnsi="Arial" w:cs="Arial"/>
          <w:b/>
          <w:sz w:val="20"/>
          <w:szCs w:val="20"/>
        </w:rPr>
      </w:pPr>
    </w:p>
    <w:p w:rsidR="006642E0" w:rsidRPr="004F4399" w:rsidRDefault="006642E0" w:rsidP="006642E0">
      <w:pPr>
        <w:pStyle w:val="Prrafodelista"/>
        <w:tabs>
          <w:tab w:val="left" w:pos="567"/>
        </w:tabs>
        <w:ind w:left="0"/>
        <w:jc w:val="both"/>
        <w:rPr>
          <w:rFonts w:ascii="Arial" w:hAnsi="Arial" w:cs="Arial"/>
          <w:b/>
          <w:sz w:val="20"/>
          <w:szCs w:val="20"/>
        </w:rPr>
      </w:pPr>
    </w:p>
    <w:p w:rsidR="006642E0" w:rsidRPr="004F4399" w:rsidRDefault="006642E0" w:rsidP="006642E0">
      <w:pPr>
        <w:tabs>
          <w:tab w:val="left" w:pos="3780"/>
        </w:tabs>
        <w:spacing w:line="360" w:lineRule="auto"/>
        <w:jc w:val="both"/>
        <w:rPr>
          <w:rFonts w:ascii="Arial" w:hAnsi="Arial" w:cs="Arial"/>
          <w:sz w:val="20"/>
          <w:szCs w:val="20"/>
        </w:rPr>
      </w:pPr>
      <w:r>
        <w:rPr>
          <w:rFonts w:ascii="Arial" w:hAnsi="Arial" w:cs="Arial"/>
          <w:sz w:val="20"/>
          <w:szCs w:val="20"/>
        </w:rPr>
        <w:t xml:space="preserve">     La evaluación de la práctica de laboratorio, será con el reporte de la práctica en forma escrita y en equipos de trabajo, el cual irá acompañado de fotografías de la práctica, así como el cuestionario elaborado para ello.</w:t>
      </w:r>
    </w:p>
    <w:p w:rsidR="006642E0" w:rsidRPr="004F4399"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6642E0" w:rsidRDefault="006642E0" w:rsidP="006642E0">
      <w:pPr>
        <w:pStyle w:val="Prrafodelista"/>
        <w:tabs>
          <w:tab w:val="left" w:pos="567"/>
        </w:tabs>
        <w:ind w:left="0"/>
        <w:jc w:val="both"/>
        <w:rPr>
          <w:rFonts w:ascii="Arial" w:hAnsi="Arial" w:cs="Arial"/>
          <w:b/>
          <w:sz w:val="20"/>
          <w:szCs w:val="20"/>
        </w:rPr>
      </w:pPr>
    </w:p>
    <w:p w:rsidR="006642E0" w:rsidRPr="00C95A4E" w:rsidRDefault="006642E0" w:rsidP="006642E0">
      <w:pPr>
        <w:tabs>
          <w:tab w:val="left" w:pos="3780"/>
        </w:tabs>
        <w:jc w:val="both"/>
        <w:rPr>
          <w:rFonts w:ascii="Arial" w:hAnsi="Arial" w:cs="Arial"/>
          <w:sz w:val="20"/>
          <w:szCs w:val="20"/>
        </w:rPr>
      </w:pPr>
      <w:r w:rsidRPr="00C95A4E">
        <w:rPr>
          <w:rFonts w:ascii="Arial" w:hAnsi="Arial" w:cs="Arial"/>
          <w:sz w:val="20"/>
          <w:szCs w:val="20"/>
        </w:rPr>
        <w:t xml:space="preserve">Pérez Montiel Héctor. Física General. </w:t>
      </w:r>
      <w:r>
        <w:rPr>
          <w:rFonts w:ascii="Arial" w:hAnsi="Arial" w:cs="Arial"/>
          <w:sz w:val="20"/>
          <w:szCs w:val="20"/>
        </w:rPr>
        <w:t xml:space="preserve">Publicaciones. </w:t>
      </w:r>
      <w:r w:rsidRPr="00C95A4E">
        <w:rPr>
          <w:rFonts w:ascii="Arial" w:hAnsi="Arial" w:cs="Arial"/>
          <w:sz w:val="20"/>
          <w:szCs w:val="20"/>
        </w:rPr>
        <w:t>Cultural, México 2004</w:t>
      </w:r>
      <w:r>
        <w:rPr>
          <w:rFonts w:ascii="Arial" w:hAnsi="Arial" w:cs="Arial"/>
          <w:b/>
          <w:sz w:val="20"/>
          <w:szCs w:val="20"/>
        </w:rPr>
        <w:t>.</w:t>
      </w: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6642E0" w:rsidRDefault="006642E0" w:rsidP="006642E0">
      <w:pPr>
        <w:tabs>
          <w:tab w:val="left" w:pos="3780"/>
        </w:tabs>
        <w:ind w:left="360"/>
        <w:jc w:val="both"/>
        <w:rPr>
          <w:rFonts w:ascii="Arial" w:hAnsi="Arial" w:cs="Arial"/>
          <w:sz w:val="20"/>
          <w:szCs w:val="20"/>
        </w:rPr>
      </w:pPr>
    </w:p>
    <w:p w:rsidR="00591206" w:rsidRDefault="00591206" w:rsidP="00591206">
      <w:pPr>
        <w:tabs>
          <w:tab w:val="left" w:pos="3780"/>
        </w:tabs>
        <w:jc w:val="both"/>
        <w:rPr>
          <w:rFonts w:ascii="Arial" w:hAnsi="Arial" w:cs="Arial"/>
          <w:sz w:val="20"/>
          <w:szCs w:val="20"/>
        </w:rPr>
      </w:pPr>
    </w:p>
    <w:p w:rsidR="006642E0" w:rsidRPr="00BE4379" w:rsidRDefault="006642E0" w:rsidP="00591206">
      <w:pPr>
        <w:tabs>
          <w:tab w:val="left" w:pos="3780"/>
        </w:tabs>
        <w:jc w:val="center"/>
        <w:rPr>
          <w:rFonts w:ascii="Arial" w:hAnsi="Arial" w:cs="Arial"/>
          <w:sz w:val="20"/>
          <w:szCs w:val="20"/>
        </w:rPr>
      </w:pPr>
      <w:r w:rsidRPr="00756FC0">
        <w:rPr>
          <w:rFonts w:ascii="Arial" w:hAnsi="Arial" w:cs="Arial"/>
          <w:b/>
          <w:sz w:val="24"/>
          <w:szCs w:val="24"/>
        </w:rPr>
        <w:lastRenderedPageBreak/>
        <w:t xml:space="preserve">PRÁCTICA # </w:t>
      </w:r>
      <w:r>
        <w:rPr>
          <w:rFonts w:ascii="Arial" w:hAnsi="Arial" w:cs="Arial"/>
          <w:b/>
          <w:sz w:val="24"/>
          <w:szCs w:val="24"/>
        </w:rPr>
        <w:t>2. “EQUILIBRIO DE FUERZAS CONCURRENTES”</w:t>
      </w:r>
    </w:p>
    <w:p w:rsidR="006642E0" w:rsidRPr="004F4399" w:rsidRDefault="006642E0" w:rsidP="006642E0">
      <w:pPr>
        <w:tabs>
          <w:tab w:val="left" w:pos="3780"/>
        </w:tabs>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6642E0" w:rsidRDefault="006642E0" w:rsidP="006642E0">
      <w:pPr>
        <w:pStyle w:val="Prrafodelista"/>
        <w:tabs>
          <w:tab w:val="left" w:pos="567"/>
        </w:tabs>
        <w:ind w:left="0"/>
        <w:jc w:val="both"/>
        <w:rPr>
          <w:rFonts w:ascii="Arial" w:hAnsi="Arial" w:cs="Arial"/>
          <w:b/>
          <w:sz w:val="20"/>
          <w:szCs w:val="20"/>
        </w:rPr>
      </w:pPr>
    </w:p>
    <w:p w:rsidR="006642E0" w:rsidRPr="0075062D" w:rsidRDefault="006642E0" w:rsidP="006642E0">
      <w:pPr>
        <w:spacing w:line="360" w:lineRule="auto"/>
        <w:ind w:firstLine="708"/>
        <w:jc w:val="both"/>
        <w:rPr>
          <w:rFonts w:ascii="Arial" w:hAnsi="Arial" w:cs="Arial"/>
          <w:sz w:val="20"/>
          <w:szCs w:val="20"/>
        </w:rPr>
      </w:pPr>
      <w:r>
        <w:rPr>
          <w:rFonts w:ascii="Arial" w:hAnsi="Arial" w:cs="Arial"/>
          <w:sz w:val="24"/>
          <w:szCs w:val="24"/>
        </w:rPr>
        <w:t xml:space="preserve"> </w:t>
      </w:r>
      <w:r w:rsidRPr="0075062D">
        <w:rPr>
          <w:rFonts w:ascii="Arial" w:hAnsi="Arial" w:cs="Arial"/>
          <w:sz w:val="20"/>
          <w:szCs w:val="20"/>
        </w:rPr>
        <w:t>Un siste</w:t>
      </w:r>
      <w:r>
        <w:rPr>
          <w:rFonts w:ascii="Arial" w:hAnsi="Arial" w:cs="Arial"/>
          <w:sz w:val="20"/>
          <w:szCs w:val="20"/>
        </w:rPr>
        <w:t>ma de vectores es concurrente cuando la dirección ó línea de acción de los vectores se cruza en algún punto, dicho punto constituye el punto de aplicación de los vectores. La resultante de un sistema de vectores, es aquel vector que produce el mismo efecto de los demás vectores integrantes del sistema. El vector capaz de equilibrar un sistema de vectores recibe el nombre de equilibrante, tiene la misma magnitud y dirección que la resultante, pero con sentido contrario.</w:t>
      </w: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tabs>
          <w:tab w:val="left" w:pos="3780"/>
        </w:tabs>
        <w:spacing w:line="360" w:lineRule="auto"/>
        <w:jc w:val="both"/>
        <w:rPr>
          <w:rFonts w:ascii="Arial" w:hAnsi="Arial" w:cs="Arial"/>
          <w:sz w:val="20"/>
          <w:szCs w:val="20"/>
        </w:rPr>
      </w:pPr>
      <w:r>
        <w:rPr>
          <w:rFonts w:ascii="Arial" w:hAnsi="Arial" w:cs="Arial"/>
          <w:sz w:val="20"/>
          <w:szCs w:val="20"/>
        </w:rPr>
        <w:t xml:space="preserve">     Que los estudiantes realicen de forma experimental la obtención del vector resultante y el vector equilibrante de un sistema de fuerzas concurrentes, mediante el uso de dinamómetros y por el método del paralelogramo.</w:t>
      </w:r>
    </w:p>
    <w:p w:rsidR="006642E0" w:rsidRPr="004F4399" w:rsidRDefault="006642E0" w:rsidP="006642E0">
      <w:pPr>
        <w:tabs>
          <w:tab w:val="left" w:pos="3780"/>
        </w:tabs>
        <w:spacing w:line="360" w:lineRule="auto"/>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6642E0" w:rsidRDefault="006642E0" w:rsidP="006642E0">
      <w:pPr>
        <w:tabs>
          <w:tab w:val="left" w:pos="3780"/>
        </w:tabs>
        <w:jc w:val="both"/>
        <w:rPr>
          <w:rFonts w:ascii="Arial" w:hAnsi="Arial" w:cs="Arial"/>
          <w:sz w:val="20"/>
          <w:szCs w:val="20"/>
        </w:rPr>
      </w:pPr>
      <w:r>
        <w:rPr>
          <w:rFonts w:ascii="Arial" w:hAnsi="Arial" w:cs="Arial"/>
          <w:sz w:val="20"/>
          <w:szCs w:val="20"/>
        </w:rPr>
        <w:t>Esta práctica se realizará en el laboratorio.</w:t>
      </w: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-SEMANA DE EJECUCIÓN.</w:t>
      </w:r>
    </w:p>
    <w:p w:rsidR="006642E0" w:rsidRDefault="006642E0" w:rsidP="006642E0">
      <w:pPr>
        <w:pStyle w:val="Prrafodelista"/>
        <w:tabs>
          <w:tab w:val="left" w:pos="567"/>
        </w:tabs>
        <w:ind w:left="0"/>
        <w:jc w:val="both"/>
        <w:rPr>
          <w:rFonts w:ascii="Arial" w:hAnsi="Arial" w:cs="Arial"/>
          <w:b/>
          <w:sz w:val="20"/>
          <w:szCs w:val="20"/>
        </w:rPr>
      </w:pPr>
    </w:p>
    <w:p w:rsidR="006642E0" w:rsidRPr="00282AB0" w:rsidRDefault="00591206" w:rsidP="006642E0">
      <w:pPr>
        <w:pStyle w:val="Prrafodelista"/>
        <w:tabs>
          <w:tab w:val="left" w:pos="567"/>
        </w:tabs>
        <w:ind w:left="0"/>
        <w:jc w:val="both"/>
        <w:rPr>
          <w:rFonts w:ascii="Arial" w:hAnsi="Arial" w:cs="Arial"/>
          <w:sz w:val="20"/>
          <w:szCs w:val="20"/>
        </w:rPr>
      </w:pPr>
      <w:r>
        <w:rPr>
          <w:rFonts w:ascii="Arial" w:hAnsi="Arial" w:cs="Arial"/>
          <w:sz w:val="20"/>
          <w:szCs w:val="20"/>
        </w:rPr>
        <w:t>Del 4</w:t>
      </w:r>
      <w:r w:rsidR="006642E0">
        <w:rPr>
          <w:rFonts w:ascii="Arial" w:hAnsi="Arial" w:cs="Arial"/>
          <w:sz w:val="20"/>
          <w:szCs w:val="20"/>
        </w:rPr>
        <w:t xml:space="preserve"> al </w:t>
      </w:r>
      <w:r>
        <w:rPr>
          <w:rFonts w:ascii="Arial" w:hAnsi="Arial" w:cs="Arial"/>
          <w:sz w:val="20"/>
          <w:szCs w:val="20"/>
        </w:rPr>
        <w:t>8 de marzo de 2024</w:t>
      </w:r>
      <w:r w:rsidR="006642E0" w:rsidRPr="00F10699">
        <w:rPr>
          <w:rFonts w:ascii="Arial" w:hAnsi="Arial" w:cs="Arial"/>
          <w:sz w:val="20"/>
          <w:szCs w:val="20"/>
        </w:rPr>
        <w:t>.</w:t>
      </w:r>
    </w:p>
    <w:p w:rsidR="006642E0" w:rsidRDefault="006642E0" w:rsidP="006642E0">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6642E0" w:rsidRDefault="006642E0" w:rsidP="006642E0">
      <w:pPr>
        <w:rPr>
          <w:rFonts w:ascii="Arial" w:hAnsi="Arial" w:cs="Arial"/>
          <w:sz w:val="20"/>
          <w:szCs w:val="20"/>
        </w:rPr>
      </w:pPr>
      <w:r w:rsidRPr="00CF41F5">
        <w:rPr>
          <w:rFonts w:ascii="Arial" w:hAnsi="Arial" w:cs="Arial"/>
          <w:sz w:val="20"/>
          <w:szCs w:val="20"/>
        </w:rPr>
        <w:t>9 dinamómetros.</w:t>
      </w:r>
    </w:p>
    <w:p w:rsidR="006642E0" w:rsidRDefault="006642E0" w:rsidP="006642E0">
      <w:pPr>
        <w:rPr>
          <w:rFonts w:ascii="Arial" w:hAnsi="Arial" w:cs="Arial"/>
          <w:sz w:val="20"/>
          <w:szCs w:val="20"/>
        </w:rPr>
      </w:pPr>
      <w:r>
        <w:rPr>
          <w:rFonts w:ascii="Arial" w:hAnsi="Arial" w:cs="Arial"/>
          <w:sz w:val="20"/>
          <w:szCs w:val="20"/>
        </w:rPr>
        <w:t>9 prensas de tornillo.</w:t>
      </w:r>
    </w:p>
    <w:p w:rsidR="006642E0" w:rsidRDefault="006642E0" w:rsidP="006642E0">
      <w:pPr>
        <w:rPr>
          <w:rFonts w:ascii="Arial" w:hAnsi="Arial" w:cs="Arial"/>
          <w:sz w:val="20"/>
          <w:szCs w:val="20"/>
        </w:rPr>
      </w:pPr>
      <w:r>
        <w:rPr>
          <w:rFonts w:ascii="Arial" w:hAnsi="Arial" w:cs="Arial"/>
          <w:sz w:val="20"/>
          <w:szCs w:val="20"/>
        </w:rPr>
        <w:t>3 transportadores.</w:t>
      </w:r>
    </w:p>
    <w:p w:rsidR="006642E0" w:rsidRDefault="006642E0" w:rsidP="006642E0">
      <w:pPr>
        <w:rPr>
          <w:rFonts w:ascii="Arial" w:hAnsi="Arial" w:cs="Arial"/>
          <w:sz w:val="20"/>
          <w:szCs w:val="20"/>
        </w:rPr>
      </w:pPr>
      <w:r>
        <w:rPr>
          <w:rFonts w:ascii="Arial" w:hAnsi="Arial" w:cs="Arial"/>
          <w:sz w:val="20"/>
          <w:szCs w:val="20"/>
        </w:rPr>
        <w:t>3 argollas metálicas ó armellas.</w:t>
      </w:r>
    </w:p>
    <w:p w:rsidR="006642E0" w:rsidRDefault="006642E0" w:rsidP="006642E0">
      <w:r>
        <w:t>9 trozos de cordón de 1 metro de longitud cada uno.</w:t>
      </w:r>
    </w:p>
    <w:p w:rsidR="006642E0" w:rsidRDefault="006642E0" w:rsidP="006642E0">
      <w:r>
        <w:t>3 lápices.</w:t>
      </w:r>
    </w:p>
    <w:p w:rsidR="006642E0" w:rsidRPr="00591206" w:rsidRDefault="006642E0" w:rsidP="00591206">
      <w:r>
        <w:t>9 hojas de papel en blanco tamaño carta.</w:t>
      </w: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lastRenderedPageBreak/>
        <w:t>-DESARROLLO DE LA PRÁCTICA</w:t>
      </w:r>
      <w:r>
        <w:rPr>
          <w:rFonts w:ascii="Arial" w:hAnsi="Arial" w:cs="Arial"/>
          <w:b/>
          <w:sz w:val="20"/>
          <w:szCs w:val="20"/>
        </w:rPr>
        <w:t>.</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numPr>
          <w:ilvl w:val="0"/>
          <w:numId w:val="38"/>
        </w:numPr>
        <w:spacing w:after="0" w:line="360" w:lineRule="auto"/>
        <w:jc w:val="both"/>
        <w:rPr>
          <w:szCs w:val="24"/>
        </w:rPr>
      </w:pPr>
      <w:r>
        <w:rPr>
          <w:szCs w:val="24"/>
        </w:rPr>
        <w:t>A la mitad de un lápiz, ate dos cordones de tal manera que uno quede a la derecha y otro a la izquierda. Pídale a un compañero sujetar uno de los extremos y usted tire del otro, evitando mover el lápiz. ¿Qué se puede concluir del valor de las dos fuerzas que actúen sobre el lápiz? Para cuantificar el valor de las fuerzas enganche un dinamómetro en cada extremo de los cordones y vuelvan a tirar de ambos dinamómetros sin mover el lápiz. Registren las lecturas que marcan los dinamómetros. ¿Cómo son esas lecturas?</w:t>
      </w:r>
    </w:p>
    <w:p w:rsidR="006642E0" w:rsidRDefault="006642E0" w:rsidP="006642E0">
      <w:pPr>
        <w:pStyle w:val="Prrafodelista"/>
        <w:numPr>
          <w:ilvl w:val="0"/>
          <w:numId w:val="38"/>
        </w:numPr>
        <w:spacing w:after="0" w:line="360" w:lineRule="auto"/>
        <w:jc w:val="both"/>
        <w:rPr>
          <w:szCs w:val="24"/>
        </w:rPr>
      </w:pPr>
      <w:r>
        <w:rPr>
          <w:szCs w:val="24"/>
        </w:rPr>
        <w:t>Sujete tres cordones a la argolla metálica ó armella, de tal forma que entre dos de los cordones exista un ángulo de 90°. Con ayuda de otros compañeros tire de cada uno de los extremos de los cordones, de tal manera que la argolla no se mueva. ¿Cuál es su conclusión acerca de las fuerzas que actúan sobre la argolla? Enganche un dinamómetro a cada extremo de los cordones y sujete con las prensas de tornillo a las orillas de la mesa, manteniendo la misma posición antes de enganchar los dinamómetros. Registre la lectura de cada dinamómetro cuando el sistema quede en equilibrio.</w:t>
      </w:r>
    </w:p>
    <w:p w:rsidR="006642E0" w:rsidRDefault="006642E0" w:rsidP="006642E0">
      <w:pPr>
        <w:pStyle w:val="Prrafodelista"/>
        <w:numPr>
          <w:ilvl w:val="0"/>
          <w:numId w:val="38"/>
        </w:numPr>
        <w:spacing w:after="0" w:line="360" w:lineRule="auto"/>
        <w:jc w:val="both"/>
        <w:rPr>
          <w:szCs w:val="24"/>
        </w:rPr>
      </w:pPr>
      <w:r>
        <w:rPr>
          <w:szCs w:val="24"/>
        </w:rPr>
        <w:t>Coloque debajo de la argolla una hoja de papel y trace sobre ella las líneas correspondientes a las posiciones de los cordones. Anote en cada trazo el valor de la lectura de los dinamómetros, así como el ángulo que forman entre sí, medido con el transportador. Con los trazos hechos en la hoja y mediante una escala conveniente, represente el diagrama vectorial. Considere la fuerza F3, a aquel cordón que no forma el ángulo de 90°, la cual será la equilibrante de las otras dos fuerzas F1 y F2 que forman el ángulo de 90°. Compare el valor de F3, leído en el dinamómetro con el obtenido gráficamente al sumar F1 y F2, por el método del paralelogramo. ¿Cómo son ambos valores? Cualquiera de las fuerzas puede ser la equilibrante de F1 y F3 y F1 la equilibrante de F2 y F3.</w:t>
      </w:r>
    </w:p>
    <w:p w:rsidR="006642E0" w:rsidRPr="00C95A4E" w:rsidRDefault="006642E0" w:rsidP="00591206">
      <w:pPr>
        <w:pStyle w:val="Prrafodelista"/>
        <w:spacing w:after="0" w:line="360" w:lineRule="auto"/>
        <w:ind w:left="0"/>
        <w:jc w:val="both"/>
        <w:rPr>
          <w:szCs w:val="24"/>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6642E0" w:rsidRDefault="006642E0" w:rsidP="006642E0">
      <w:pPr>
        <w:pStyle w:val="Prrafodelista"/>
        <w:tabs>
          <w:tab w:val="left" w:pos="567"/>
        </w:tabs>
        <w:ind w:left="0"/>
        <w:jc w:val="both"/>
        <w:rPr>
          <w:rFonts w:ascii="Arial" w:hAnsi="Arial" w:cs="Arial"/>
          <w:b/>
          <w:sz w:val="20"/>
          <w:szCs w:val="20"/>
        </w:rPr>
      </w:pPr>
    </w:p>
    <w:p w:rsidR="006642E0" w:rsidRPr="004F4399" w:rsidRDefault="006642E0" w:rsidP="006642E0">
      <w:pPr>
        <w:pStyle w:val="Prrafodelista"/>
        <w:tabs>
          <w:tab w:val="left" w:pos="567"/>
        </w:tabs>
        <w:ind w:left="0"/>
        <w:jc w:val="both"/>
        <w:rPr>
          <w:rFonts w:ascii="Arial" w:hAnsi="Arial" w:cs="Arial"/>
          <w:b/>
          <w:sz w:val="20"/>
          <w:szCs w:val="20"/>
        </w:rPr>
      </w:pPr>
    </w:p>
    <w:p w:rsidR="006642E0" w:rsidRPr="004F4399" w:rsidRDefault="006642E0" w:rsidP="006642E0">
      <w:pPr>
        <w:tabs>
          <w:tab w:val="left" w:pos="3780"/>
        </w:tabs>
        <w:spacing w:line="360" w:lineRule="auto"/>
        <w:jc w:val="both"/>
        <w:rPr>
          <w:rFonts w:ascii="Arial" w:hAnsi="Arial" w:cs="Arial"/>
          <w:sz w:val="20"/>
          <w:szCs w:val="20"/>
        </w:rPr>
      </w:pPr>
      <w:r>
        <w:rPr>
          <w:rFonts w:ascii="Arial" w:hAnsi="Arial" w:cs="Arial"/>
          <w:sz w:val="20"/>
          <w:szCs w:val="20"/>
        </w:rPr>
        <w:t xml:space="preserve">     La evaluación de la práctica de laboratorio, será con el reporte de la práctica en forma escrita y en equipos de trabajo, el cual irá acompañado de fotografías de la práctica, así como el cuestionario elaborado para ello.</w:t>
      </w:r>
    </w:p>
    <w:p w:rsidR="006642E0" w:rsidRPr="004F4399"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6642E0" w:rsidRDefault="006642E0" w:rsidP="006642E0">
      <w:pPr>
        <w:pStyle w:val="Prrafodelista"/>
        <w:tabs>
          <w:tab w:val="left" w:pos="567"/>
        </w:tabs>
        <w:ind w:left="0"/>
        <w:jc w:val="both"/>
        <w:rPr>
          <w:rFonts w:ascii="Arial" w:hAnsi="Arial" w:cs="Arial"/>
          <w:b/>
          <w:sz w:val="20"/>
          <w:szCs w:val="20"/>
        </w:rPr>
      </w:pPr>
    </w:p>
    <w:p w:rsidR="006642E0" w:rsidRPr="00C95A4E" w:rsidRDefault="006642E0" w:rsidP="006642E0">
      <w:pPr>
        <w:tabs>
          <w:tab w:val="left" w:pos="3780"/>
        </w:tabs>
        <w:jc w:val="both"/>
        <w:rPr>
          <w:rFonts w:ascii="Arial" w:hAnsi="Arial" w:cs="Arial"/>
          <w:sz w:val="20"/>
          <w:szCs w:val="20"/>
        </w:rPr>
      </w:pPr>
      <w:r w:rsidRPr="00C95A4E">
        <w:rPr>
          <w:rFonts w:ascii="Arial" w:hAnsi="Arial" w:cs="Arial"/>
          <w:sz w:val="20"/>
          <w:szCs w:val="20"/>
        </w:rPr>
        <w:t xml:space="preserve">Pérez Montiel Héctor. Física General. </w:t>
      </w:r>
      <w:r>
        <w:rPr>
          <w:rFonts w:ascii="Arial" w:hAnsi="Arial" w:cs="Arial"/>
          <w:sz w:val="20"/>
          <w:szCs w:val="20"/>
        </w:rPr>
        <w:t xml:space="preserve">Publicaciones </w:t>
      </w:r>
      <w:r w:rsidRPr="00C95A4E">
        <w:rPr>
          <w:rFonts w:ascii="Arial" w:hAnsi="Arial" w:cs="Arial"/>
          <w:sz w:val="20"/>
          <w:szCs w:val="20"/>
        </w:rPr>
        <w:t>Cultural, México 2004</w:t>
      </w:r>
      <w:r>
        <w:rPr>
          <w:rFonts w:ascii="Arial" w:hAnsi="Arial" w:cs="Arial"/>
          <w:b/>
          <w:sz w:val="20"/>
          <w:szCs w:val="20"/>
        </w:rPr>
        <w:t>.</w:t>
      </w:r>
    </w:p>
    <w:p w:rsidR="006642E0" w:rsidRPr="004F4399" w:rsidRDefault="006642E0" w:rsidP="006642E0">
      <w:pPr>
        <w:tabs>
          <w:tab w:val="left" w:pos="3780"/>
        </w:tabs>
        <w:ind w:left="360"/>
        <w:jc w:val="both"/>
        <w:rPr>
          <w:rFonts w:ascii="Arial" w:hAnsi="Arial" w:cs="Arial"/>
          <w:sz w:val="20"/>
          <w:szCs w:val="20"/>
        </w:rPr>
      </w:pPr>
      <w:r w:rsidRPr="004F4399">
        <w:rPr>
          <w:rFonts w:ascii="Arial" w:hAnsi="Arial" w:cs="Arial"/>
          <w:sz w:val="20"/>
          <w:szCs w:val="20"/>
        </w:rPr>
        <w:t xml:space="preserve"> </w:t>
      </w:r>
    </w:p>
    <w:p w:rsidR="006642E0" w:rsidRPr="00756FC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-ANEXOS</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6642E0" w:rsidRDefault="006642E0" w:rsidP="006642E0">
      <w:pPr>
        <w:tabs>
          <w:tab w:val="left" w:pos="3780"/>
        </w:tabs>
        <w:jc w:val="center"/>
        <w:rPr>
          <w:rFonts w:ascii="Arial" w:hAnsi="Arial" w:cs="Arial"/>
          <w:b/>
          <w:sz w:val="24"/>
          <w:szCs w:val="24"/>
        </w:rPr>
      </w:pPr>
    </w:p>
    <w:p w:rsidR="008543E0" w:rsidRDefault="008543E0" w:rsidP="00FF4490">
      <w:pPr>
        <w:tabs>
          <w:tab w:val="left" w:pos="3780"/>
        </w:tabs>
        <w:ind w:left="1080"/>
        <w:jc w:val="both"/>
        <w:rPr>
          <w:rFonts w:ascii="Arial" w:hAnsi="Arial" w:cs="Arial"/>
          <w:b/>
          <w:sz w:val="24"/>
          <w:szCs w:val="24"/>
        </w:rPr>
      </w:pPr>
    </w:p>
    <w:p w:rsidR="00FF4490" w:rsidRPr="002B4506" w:rsidRDefault="00FF4490" w:rsidP="00FF4490">
      <w:pPr>
        <w:tabs>
          <w:tab w:val="left" w:pos="3780"/>
        </w:tabs>
        <w:ind w:left="1080"/>
        <w:jc w:val="both"/>
        <w:rPr>
          <w:rFonts w:ascii="Arial" w:hAnsi="Arial" w:cs="Arial"/>
          <w:b/>
          <w:sz w:val="24"/>
          <w:szCs w:val="24"/>
        </w:rPr>
      </w:pPr>
      <w:r>
        <w:rPr>
          <w:rFonts w:ascii="Arial" w:hAnsi="Arial" w:cs="Arial"/>
          <w:b/>
          <w:sz w:val="24"/>
          <w:szCs w:val="24"/>
        </w:rPr>
        <w:lastRenderedPageBreak/>
        <w:t>PRÁCTICA # 3</w:t>
      </w:r>
      <w:r w:rsidRPr="00B4772F">
        <w:rPr>
          <w:rFonts w:ascii="Arial" w:hAnsi="Arial" w:cs="Arial"/>
          <w:b/>
          <w:sz w:val="24"/>
          <w:szCs w:val="24"/>
        </w:rPr>
        <w:t>. “ELECTROLITOS FUERTES, ELECTROLITOS DÉBILES Y NO ELECTROLITOS”.</w:t>
      </w:r>
    </w:p>
    <w:p w:rsidR="00FF4490" w:rsidRPr="004F4399" w:rsidRDefault="00FF4490" w:rsidP="00FF4490">
      <w:pPr>
        <w:tabs>
          <w:tab w:val="left" w:pos="3780"/>
        </w:tabs>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spacing w:line="360" w:lineRule="auto"/>
        <w:ind w:firstLine="708"/>
        <w:jc w:val="both"/>
        <w:rPr>
          <w:szCs w:val="24"/>
        </w:rPr>
      </w:pPr>
      <w:r>
        <w:rPr>
          <w:szCs w:val="24"/>
        </w:rPr>
        <w:t xml:space="preserve">Los materiales, por su conductividad eléctrica, se clasifican en conductores, semiconductores y en aislantes o dieléctricos. Los materiales conductores son aquellos que conducen la electricidad en forma adecuada, debido a que al solubilizarse en agua, se ionizan por completo, entre ellos se encuentran las sales, ácidos y bases fuertes, y los elementos metálicos. Los semiconductores son aquellos que conducen de manera intermedia la electricidad entre los conductores y los aislantes, entre ellos se encuentran los ácidos débiles, y los elementos silicio, germanio y arsénico. Los aislantes, dieléctricos, no conductores o insuladores, son aquellos que no conducen la electricidad, debido a que al solubilizarse en agua, no se ionizan, entre ellos se encuentran los no metales, la madera, el caucho, la baquelita etc. </w:t>
      </w:r>
    </w:p>
    <w:p w:rsidR="00FF4490" w:rsidRDefault="00FF4490" w:rsidP="00FF4490">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 xml:space="preserve"> </w:t>
      </w: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que las sustancias pueden ser electrolitos fuertes, es decir los que se ionizan por completo y por lo tanto conducen la electricidad, electrolitos débiles, es decir, aquellas sustancias que se ionizan parcialmente y por lo tanto conducen débilmente la electricidad y los no electrolitos, que son aquellos que no se ionizan y por lo tanto no conducen la electricidad.</w:t>
      </w:r>
    </w:p>
    <w:p w:rsidR="00FF4490" w:rsidRPr="004F4399" w:rsidRDefault="00FF4490" w:rsidP="00FF4490">
      <w:pPr>
        <w:pStyle w:val="Prrafodelista"/>
        <w:tabs>
          <w:tab w:val="left" w:pos="567"/>
        </w:tabs>
        <w:spacing w:line="360" w:lineRule="auto"/>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FF4490"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sz w:val="20"/>
          <w:szCs w:val="20"/>
        </w:rPr>
      </w:pPr>
      <w:r>
        <w:rPr>
          <w:rFonts w:ascii="Arial" w:hAnsi="Arial" w:cs="Arial"/>
          <w:sz w:val="20"/>
          <w:szCs w:val="20"/>
        </w:rPr>
        <w:t xml:space="preserve">Del </w:t>
      </w:r>
      <w:r w:rsidR="008543E0">
        <w:rPr>
          <w:rFonts w:ascii="Arial" w:hAnsi="Arial" w:cs="Arial"/>
          <w:sz w:val="20"/>
          <w:szCs w:val="20"/>
        </w:rPr>
        <w:t>29 de abril</w:t>
      </w:r>
      <w:r w:rsidRPr="005235AD">
        <w:rPr>
          <w:rFonts w:ascii="Arial" w:hAnsi="Arial" w:cs="Arial"/>
          <w:sz w:val="20"/>
          <w:szCs w:val="20"/>
        </w:rPr>
        <w:t xml:space="preserve"> a</w:t>
      </w:r>
      <w:r>
        <w:rPr>
          <w:rFonts w:ascii="Arial" w:hAnsi="Arial" w:cs="Arial"/>
          <w:sz w:val="20"/>
          <w:szCs w:val="20"/>
        </w:rPr>
        <w:t xml:space="preserve">l </w:t>
      </w:r>
      <w:r w:rsidR="008543E0">
        <w:rPr>
          <w:rFonts w:ascii="Arial" w:hAnsi="Arial" w:cs="Arial"/>
          <w:sz w:val="20"/>
          <w:szCs w:val="20"/>
        </w:rPr>
        <w:t>3 de mayo</w:t>
      </w:r>
      <w:r>
        <w:rPr>
          <w:rFonts w:ascii="Arial" w:hAnsi="Arial" w:cs="Arial"/>
          <w:sz w:val="20"/>
          <w:szCs w:val="20"/>
        </w:rPr>
        <w:t xml:space="preserve"> de 2024.</w:t>
      </w:r>
    </w:p>
    <w:p w:rsidR="00FF4490" w:rsidRPr="002B4506" w:rsidRDefault="00FF4490" w:rsidP="00FF4490">
      <w:pPr>
        <w:pStyle w:val="Prrafodelista"/>
        <w:tabs>
          <w:tab w:val="left" w:pos="567"/>
        </w:tabs>
        <w:ind w:left="0"/>
        <w:jc w:val="both"/>
        <w:rPr>
          <w:rFonts w:ascii="Arial" w:hAnsi="Arial" w:cs="Arial"/>
          <w:sz w:val="20"/>
          <w:szCs w:val="20"/>
        </w:rPr>
      </w:pPr>
    </w:p>
    <w:p w:rsidR="00FF4490" w:rsidRDefault="00FF4490" w:rsidP="00FF4490">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FF4490" w:rsidRDefault="00FF4490" w:rsidP="00FF4490">
      <w:r>
        <w:t>Sal común o cloruro de sodio.</w:t>
      </w:r>
    </w:p>
    <w:p w:rsidR="00FF4490" w:rsidRDefault="00FF4490" w:rsidP="00FF4490">
      <w:r>
        <w:lastRenderedPageBreak/>
        <w:t>Vinagre o ácido acético.</w:t>
      </w:r>
    </w:p>
    <w:p w:rsidR="00FF4490" w:rsidRDefault="00FF4490" w:rsidP="00FF4490">
      <w:r>
        <w:t>Azúcar o sacarosa</w:t>
      </w:r>
    </w:p>
    <w:p w:rsidR="00FF4490" w:rsidRDefault="00FF4490" w:rsidP="00FF4490">
      <w:r>
        <w:t>9 vasos de precipitados de 100 ml</w:t>
      </w:r>
    </w:p>
    <w:p w:rsidR="00FF4490" w:rsidRDefault="00FF4490" w:rsidP="00FF4490">
      <w:r>
        <w:t>3 espátulas</w:t>
      </w:r>
    </w:p>
    <w:p w:rsidR="00FF4490" w:rsidRPr="00206F6A" w:rsidRDefault="00FF4490" w:rsidP="00FF4490">
      <w:r>
        <w:t>3 agitadores de vidrio.</w:t>
      </w:r>
    </w:p>
    <w:p w:rsidR="00FF4490" w:rsidRDefault="00FF4490" w:rsidP="00FF4490">
      <w:pPr>
        <w:tabs>
          <w:tab w:val="left" w:pos="3780"/>
        </w:tabs>
        <w:jc w:val="both"/>
        <w:rPr>
          <w:rFonts w:ascii="Times New Roman" w:hAnsi="Times New Roman"/>
        </w:rPr>
      </w:pPr>
      <w:r>
        <w:rPr>
          <w:rFonts w:ascii="Times New Roman" w:hAnsi="Times New Roman"/>
        </w:rPr>
        <w:t xml:space="preserve">1 foco, cables conductores. </w:t>
      </w:r>
    </w:p>
    <w:p w:rsidR="00FF4490" w:rsidRDefault="00FF4490" w:rsidP="00FF4490">
      <w:pPr>
        <w:tabs>
          <w:tab w:val="left" w:pos="3780"/>
        </w:tabs>
        <w:jc w:val="both"/>
        <w:rPr>
          <w:rFonts w:ascii="Arial" w:hAnsi="Arial" w:cs="Arial"/>
          <w:b/>
          <w:sz w:val="20"/>
          <w:szCs w:val="20"/>
        </w:rPr>
      </w:pPr>
      <w:r>
        <w:rPr>
          <w:rFonts w:ascii="Times New Roman" w:hAnsi="Times New Roman"/>
        </w:rPr>
        <w:t>1 Rollo de cinta aislante.</w:t>
      </w:r>
    </w:p>
    <w:p w:rsidR="00FF4490" w:rsidRPr="0095544D" w:rsidRDefault="00FF4490" w:rsidP="00FF4490">
      <w:pPr>
        <w:tabs>
          <w:tab w:val="left" w:pos="3780"/>
        </w:tabs>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FF4490" w:rsidRPr="0095544D"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numPr>
          <w:ilvl w:val="0"/>
          <w:numId w:val="23"/>
        </w:numPr>
        <w:spacing w:after="0" w:line="360" w:lineRule="auto"/>
        <w:jc w:val="both"/>
        <w:rPr>
          <w:szCs w:val="24"/>
        </w:rPr>
      </w:pPr>
      <w:r>
        <w:rPr>
          <w:szCs w:val="24"/>
        </w:rPr>
        <w:t>Construir un circuito eléctrico básico, constituido por un foco unido a dos alambres conductores y otros dos alambres unidos a una clavija.</w:t>
      </w:r>
    </w:p>
    <w:p w:rsidR="00FF4490" w:rsidRDefault="00FF4490" w:rsidP="00FF4490">
      <w:pPr>
        <w:pStyle w:val="Prrafodelista"/>
        <w:numPr>
          <w:ilvl w:val="0"/>
          <w:numId w:val="23"/>
        </w:numPr>
        <w:spacing w:after="0" w:line="360" w:lineRule="auto"/>
        <w:jc w:val="both"/>
        <w:rPr>
          <w:szCs w:val="24"/>
        </w:rPr>
      </w:pPr>
      <w:r>
        <w:rPr>
          <w:szCs w:val="24"/>
        </w:rPr>
        <w:t>En tres vasos de precipitados de 100 ml, adicionar, 5 gramos de sal común o cloruro de sodio, 5 ml de vinagre o ácido acético y 5 gramos de azúcar o sacarosa.</w:t>
      </w:r>
    </w:p>
    <w:p w:rsidR="00FF4490" w:rsidRDefault="00FF4490" w:rsidP="00FF4490">
      <w:pPr>
        <w:pStyle w:val="Prrafodelista"/>
        <w:numPr>
          <w:ilvl w:val="0"/>
          <w:numId w:val="23"/>
        </w:numPr>
        <w:spacing w:after="0" w:line="360" w:lineRule="auto"/>
        <w:jc w:val="both"/>
        <w:rPr>
          <w:szCs w:val="24"/>
        </w:rPr>
      </w:pPr>
      <w:r>
        <w:rPr>
          <w:szCs w:val="24"/>
        </w:rPr>
        <w:t>A cada uno de los vasos, agregar 70 ml de agua destilada y agitar para homogeneizar.</w:t>
      </w:r>
    </w:p>
    <w:p w:rsidR="00FF4490" w:rsidRDefault="00FF4490" w:rsidP="00FF4490">
      <w:pPr>
        <w:pStyle w:val="Prrafodelista"/>
        <w:numPr>
          <w:ilvl w:val="0"/>
          <w:numId w:val="23"/>
        </w:numPr>
        <w:spacing w:after="0" w:line="360" w:lineRule="auto"/>
        <w:jc w:val="both"/>
        <w:rPr>
          <w:szCs w:val="24"/>
        </w:rPr>
      </w:pPr>
      <w:r>
        <w:rPr>
          <w:szCs w:val="24"/>
        </w:rPr>
        <w:t>Sumergir en cada vaso de precipitado por separado, los cables conductores y observar la intensidad de la luz producida en el foco.</w:t>
      </w:r>
    </w:p>
    <w:p w:rsidR="00FF4490" w:rsidRPr="00090206" w:rsidRDefault="00FF4490" w:rsidP="00FF4490">
      <w:pPr>
        <w:pStyle w:val="Prrafodelista"/>
        <w:tabs>
          <w:tab w:val="left" w:pos="567"/>
        </w:tabs>
        <w:spacing w:line="360" w:lineRule="auto"/>
        <w:ind w:left="36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FF4490" w:rsidRDefault="00FF4490" w:rsidP="00FF4490">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prendió el foco con luz intensa, y por qué razón sucedió esto?</w:t>
      </w:r>
    </w:p>
    <w:p w:rsidR="00FF4490" w:rsidRDefault="00FF4490" w:rsidP="00FF4490">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prendió el foco débilmente y cuál es la razón de que haya sucedido esto?</w:t>
      </w:r>
    </w:p>
    <w:p w:rsidR="00FF4490" w:rsidRPr="002B045C" w:rsidRDefault="00FF4490" w:rsidP="00FF4490">
      <w:pPr>
        <w:pStyle w:val="Prrafodelista"/>
        <w:numPr>
          <w:ilvl w:val="0"/>
          <w:numId w:val="34"/>
        </w:numPr>
        <w:tabs>
          <w:tab w:val="left" w:pos="567"/>
        </w:tabs>
        <w:spacing w:line="360" w:lineRule="auto"/>
        <w:jc w:val="both"/>
        <w:rPr>
          <w:rFonts w:ascii="Arial" w:hAnsi="Arial" w:cs="Arial"/>
          <w:sz w:val="20"/>
          <w:szCs w:val="20"/>
        </w:rPr>
      </w:pPr>
      <w:r>
        <w:rPr>
          <w:rFonts w:ascii="Arial" w:hAnsi="Arial" w:cs="Arial"/>
          <w:sz w:val="20"/>
          <w:szCs w:val="20"/>
        </w:rPr>
        <w:t>¿Con cuál sustancia no prendió el foco y a qué se debe que no haya prendido?</w:t>
      </w: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8543E0" w:rsidRDefault="008543E0" w:rsidP="00FF4490">
      <w:pPr>
        <w:tabs>
          <w:tab w:val="left" w:pos="3780"/>
        </w:tabs>
        <w:jc w:val="both"/>
        <w:rPr>
          <w:rFonts w:ascii="Arial" w:eastAsia="Calibri" w:hAnsi="Arial" w:cs="Arial"/>
          <w:b/>
          <w:sz w:val="24"/>
          <w:szCs w:val="24"/>
          <w:lang w:eastAsia="en-US"/>
        </w:rPr>
      </w:pPr>
    </w:p>
    <w:p w:rsidR="00FF4490" w:rsidRPr="007613E0" w:rsidRDefault="00FF4490" w:rsidP="00FF4490">
      <w:pPr>
        <w:tabs>
          <w:tab w:val="left" w:pos="3780"/>
        </w:tabs>
        <w:jc w:val="both"/>
        <w:rPr>
          <w:rFonts w:ascii="Arial" w:hAnsi="Arial" w:cs="Arial"/>
          <w:b/>
          <w:sz w:val="24"/>
          <w:szCs w:val="24"/>
        </w:rPr>
      </w:pPr>
      <w:r>
        <w:rPr>
          <w:rFonts w:ascii="Arial" w:hAnsi="Arial" w:cs="Arial"/>
          <w:b/>
          <w:sz w:val="24"/>
          <w:szCs w:val="24"/>
        </w:rPr>
        <w:lastRenderedPageBreak/>
        <w:t>PRÁCTICA # 4. “ASOCIACIÓN DE RESISTENCIAS EN SERIE Y EN PARALELO</w:t>
      </w:r>
      <w:r w:rsidRPr="00B4772F">
        <w:rPr>
          <w:rFonts w:ascii="Arial" w:hAnsi="Arial" w:cs="Arial"/>
          <w:b/>
          <w:sz w:val="24"/>
          <w:szCs w:val="24"/>
        </w:rPr>
        <w:t>”.</w:t>
      </w:r>
    </w:p>
    <w:p w:rsidR="00FF4490" w:rsidRPr="004F4399" w:rsidRDefault="00FF4490" w:rsidP="00FF4490">
      <w:pPr>
        <w:tabs>
          <w:tab w:val="left" w:pos="3780"/>
        </w:tabs>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FF4490" w:rsidRDefault="00FF4490" w:rsidP="00FF4490">
      <w:pPr>
        <w:pStyle w:val="Prrafodelista"/>
        <w:tabs>
          <w:tab w:val="left" w:pos="567"/>
        </w:tabs>
        <w:ind w:left="0"/>
        <w:jc w:val="both"/>
        <w:rPr>
          <w:rFonts w:ascii="Arial" w:hAnsi="Arial" w:cs="Arial"/>
          <w:b/>
          <w:sz w:val="20"/>
          <w:szCs w:val="20"/>
        </w:rPr>
      </w:pPr>
    </w:p>
    <w:p w:rsidR="00FF4490" w:rsidRPr="007613E0" w:rsidRDefault="00FF4490" w:rsidP="00FF4490">
      <w:pPr>
        <w:spacing w:line="360" w:lineRule="auto"/>
        <w:ind w:firstLine="708"/>
        <w:jc w:val="both"/>
        <w:rPr>
          <w:szCs w:val="24"/>
        </w:rPr>
      </w:pPr>
      <w:r>
        <w:rPr>
          <w:szCs w:val="24"/>
        </w:rPr>
        <w:t>La resistencia eléctrica, se define como la oposición que presenta un conductor al paso de la corriente o al flujo de electrones. Cualquier aparato eléctrico que se conecte a una fuente de voltaje convencional ó suministrado por una batería, ofrecerá una determinada resistencia al flujo de corriente. Las resistencias se pueden conectar en serie, paralelo ó en forma mixta. La desventaja de conectar las resistencias en serie, es que al interrumpirse la corriente en una de ellas, la corriente ya no fluirá hacia las demás resistencias, además que la resistencia equivalente será mayor al paso de la corriente. En el caso de la conexión de resistencias en paralelo, su ventaja, es que al interrumpirse la corriente en una de ellas, la corriente seguirá fluyendo hacia las demás resistencias, además que la resistencia equivalente será menor al paso de la corriente.</w:t>
      </w:r>
    </w:p>
    <w:p w:rsidR="00FF4490" w:rsidRDefault="00FF4490" w:rsidP="00FF4490">
      <w:pPr>
        <w:pStyle w:val="Prrafodelista"/>
        <w:tabs>
          <w:tab w:val="left" w:pos="567"/>
        </w:tabs>
        <w:spacing w:line="360" w:lineRule="auto"/>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que las resistencias conectadas en serie tienen dos desventajas: una que al interrumpirse la corriente en una de ellas, la corriente ya no fluirá hacia las demás resistencia y la resistencia equivalente es mayor, y por el contrario, que las resistencias conectadas en paralelo tienen dos ventajas: una que al interrumpirse la corriente en una de ellas, la corriente sigue fluyendo hacia las demás, y de que la resistencia equivalente del circuito disminuye.</w:t>
      </w:r>
    </w:p>
    <w:p w:rsidR="00FF4490" w:rsidRPr="004F4399" w:rsidRDefault="00FF4490" w:rsidP="00FF4490">
      <w:pPr>
        <w:pStyle w:val="Prrafodelista"/>
        <w:tabs>
          <w:tab w:val="left" w:pos="567"/>
        </w:tabs>
        <w:spacing w:line="360" w:lineRule="auto"/>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FF4490"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Pr>
          <w:rFonts w:ascii="Arial" w:hAnsi="Arial" w:cs="Arial"/>
          <w:b/>
          <w:sz w:val="20"/>
          <w:szCs w:val="20"/>
        </w:rPr>
        <w:t>-</w:t>
      </w:r>
      <w:r w:rsidRPr="00752C6C">
        <w:rPr>
          <w:rFonts w:ascii="Arial" w:hAnsi="Arial" w:cs="Arial"/>
          <w:b/>
          <w:sz w:val="20"/>
          <w:szCs w:val="20"/>
        </w:rPr>
        <w:t>SEMANA DE EJECUCIÓN</w:t>
      </w:r>
      <w:r>
        <w:rPr>
          <w:rFonts w:ascii="Arial" w:hAnsi="Arial" w:cs="Arial"/>
          <w:b/>
          <w:sz w:val="20"/>
          <w:szCs w:val="20"/>
        </w:rPr>
        <w:t>.</w:t>
      </w:r>
    </w:p>
    <w:p w:rsidR="00FF4490" w:rsidRDefault="00FF4490" w:rsidP="00FF4490">
      <w:pPr>
        <w:pStyle w:val="Prrafodelista"/>
        <w:tabs>
          <w:tab w:val="left" w:pos="567"/>
        </w:tabs>
        <w:ind w:left="0"/>
        <w:jc w:val="both"/>
        <w:rPr>
          <w:rFonts w:ascii="Arial" w:hAnsi="Arial" w:cs="Arial"/>
          <w:b/>
          <w:sz w:val="20"/>
          <w:szCs w:val="20"/>
        </w:rPr>
      </w:pPr>
    </w:p>
    <w:p w:rsidR="00FF4490" w:rsidRPr="005235AD" w:rsidRDefault="008543E0" w:rsidP="00FF4490">
      <w:pPr>
        <w:pStyle w:val="Prrafodelista"/>
        <w:tabs>
          <w:tab w:val="left" w:pos="567"/>
        </w:tabs>
        <w:ind w:left="0"/>
        <w:jc w:val="both"/>
        <w:rPr>
          <w:rFonts w:ascii="Arial" w:hAnsi="Arial" w:cs="Arial"/>
          <w:sz w:val="20"/>
          <w:szCs w:val="20"/>
        </w:rPr>
      </w:pPr>
      <w:r>
        <w:rPr>
          <w:rFonts w:ascii="Arial" w:hAnsi="Arial" w:cs="Arial"/>
          <w:sz w:val="20"/>
          <w:szCs w:val="20"/>
        </w:rPr>
        <w:t>Del 29 de abril</w:t>
      </w:r>
      <w:r w:rsidR="00FF4490" w:rsidRPr="005235AD">
        <w:rPr>
          <w:rFonts w:ascii="Arial" w:hAnsi="Arial" w:cs="Arial"/>
          <w:sz w:val="20"/>
          <w:szCs w:val="20"/>
        </w:rPr>
        <w:t xml:space="preserve"> a</w:t>
      </w:r>
      <w:r>
        <w:rPr>
          <w:rFonts w:ascii="Arial" w:hAnsi="Arial" w:cs="Arial"/>
          <w:sz w:val="20"/>
          <w:szCs w:val="20"/>
        </w:rPr>
        <w:t>l 3 de mayo</w:t>
      </w:r>
      <w:r w:rsidR="00FF4490">
        <w:rPr>
          <w:rFonts w:ascii="Arial" w:hAnsi="Arial" w:cs="Arial"/>
          <w:sz w:val="20"/>
          <w:szCs w:val="20"/>
        </w:rPr>
        <w:t xml:space="preserve"> de 2024. </w:t>
      </w:r>
    </w:p>
    <w:p w:rsidR="00FF4490" w:rsidRDefault="00FF4490" w:rsidP="00FF4490">
      <w:pPr>
        <w:tabs>
          <w:tab w:val="left" w:pos="3780"/>
        </w:tabs>
        <w:jc w:val="both"/>
        <w:rPr>
          <w:rFonts w:ascii="Arial" w:hAnsi="Arial" w:cs="Arial"/>
          <w:b/>
          <w:sz w:val="20"/>
          <w:szCs w:val="20"/>
        </w:rPr>
      </w:pPr>
    </w:p>
    <w:p w:rsidR="00FF4490" w:rsidRDefault="00FF4490" w:rsidP="00FF4490">
      <w:pPr>
        <w:tabs>
          <w:tab w:val="left" w:pos="3780"/>
        </w:tabs>
        <w:jc w:val="both"/>
        <w:rPr>
          <w:rFonts w:ascii="Arial" w:hAnsi="Arial" w:cs="Arial"/>
          <w:b/>
          <w:sz w:val="20"/>
          <w:szCs w:val="20"/>
        </w:rPr>
      </w:pPr>
    </w:p>
    <w:p w:rsidR="00FF4490" w:rsidRDefault="00FF4490" w:rsidP="00FF4490">
      <w:pPr>
        <w:tabs>
          <w:tab w:val="left" w:pos="3780"/>
        </w:tabs>
        <w:jc w:val="both"/>
        <w:rPr>
          <w:rFonts w:ascii="Arial" w:hAnsi="Arial" w:cs="Arial"/>
          <w:b/>
          <w:sz w:val="20"/>
          <w:szCs w:val="20"/>
        </w:rPr>
      </w:pPr>
      <w:r>
        <w:rPr>
          <w:rFonts w:ascii="Arial" w:hAnsi="Arial" w:cs="Arial"/>
          <w:b/>
          <w:sz w:val="20"/>
          <w:szCs w:val="20"/>
        </w:rPr>
        <w:lastRenderedPageBreak/>
        <w:t xml:space="preserve">- </w:t>
      </w:r>
      <w:r w:rsidRPr="004F4399">
        <w:rPr>
          <w:rFonts w:ascii="Arial" w:hAnsi="Arial" w:cs="Arial"/>
          <w:b/>
          <w:sz w:val="20"/>
          <w:szCs w:val="20"/>
        </w:rPr>
        <w:t xml:space="preserve">MATERIAL </w:t>
      </w:r>
      <w:r>
        <w:rPr>
          <w:rFonts w:ascii="Arial" w:hAnsi="Arial" w:cs="Arial"/>
          <w:b/>
          <w:sz w:val="20"/>
          <w:szCs w:val="20"/>
        </w:rPr>
        <w:t>Y EQUIPO.</w:t>
      </w:r>
    </w:p>
    <w:p w:rsidR="00FF4490" w:rsidRDefault="00FF4490" w:rsidP="00FF4490">
      <w:r>
        <w:t>2 tablas de madera de 60 cm x 60 cm.</w:t>
      </w:r>
    </w:p>
    <w:p w:rsidR="00FF4490" w:rsidRDefault="00FF4490" w:rsidP="00FF4490">
      <w:r>
        <w:t>2 metros de cable conductor # 14.</w:t>
      </w:r>
    </w:p>
    <w:p w:rsidR="00FF4490" w:rsidRDefault="00FF4490" w:rsidP="00FF4490">
      <w:r>
        <w:t>6 focos de 20 watts cada uno.</w:t>
      </w:r>
    </w:p>
    <w:p w:rsidR="00FF4490" w:rsidRDefault="00FF4490" w:rsidP="00FF4490">
      <w:r>
        <w:t>Un rollo de cinta aislante.</w:t>
      </w:r>
    </w:p>
    <w:p w:rsidR="00FF4490" w:rsidRPr="00545269" w:rsidRDefault="00FF4490" w:rsidP="00FF4490">
      <w:r>
        <w:t>2 clavijas.</w:t>
      </w:r>
    </w:p>
    <w:p w:rsidR="00FF4490" w:rsidRPr="0095544D" w:rsidRDefault="00FF4490" w:rsidP="00FF4490">
      <w:pPr>
        <w:tabs>
          <w:tab w:val="left" w:pos="3780"/>
        </w:tabs>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-DESARROLLO DE LA PRÁCTICA</w:t>
      </w:r>
    </w:p>
    <w:p w:rsidR="00FF4490" w:rsidRPr="0095544D" w:rsidRDefault="00FF4490" w:rsidP="00FF4490">
      <w:pPr>
        <w:pStyle w:val="Prrafodelista"/>
        <w:tabs>
          <w:tab w:val="left" w:pos="567"/>
        </w:tabs>
        <w:ind w:left="0"/>
        <w:jc w:val="both"/>
        <w:rPr>
          <w:rFonts w:ascii="Arial" w:hAnsi="Arial" w:cs="Arial"/>
          <w:sz w:val="20"/>
          <w:szCs w:val="20"/>
        </w:rPr>
      </w:pPr>
    </w:p>
    <w:p w:rsidR="00FF4490" w:rsidRDefault="00FF4490" w:rsidP="00FF4490">
      <w:pPr>
        <w:pStyle w:val="Prrafodelista"/>
        <w:numPr>
          <w:ilvl w:val="0"/>
          <w:numId w:val="35"/>
        </w:numPr>
        <w:spacing w:after="0" w:line="360" w:lineRule="auto"/>
        <w:jc w:val="both"/>
        <w:rPr>
          <w:szCs w:val="24"/>
        </w:rPr>
      </w:pPr>
      <w:r>
        <w:rPr>
          <w:szCs w:val="24"/>
        </w:rPr>
        <w:t>Realizar una conexión de 3 focos en serie en una de las tablas.</w:t>
      </w:r>
    </w:p>
    <w:p w:rsidR="00FF4490" w:rsidRDefault="00FF4490" w:rsidP="00FF4490">
      <w:pPr>
        <w:pStyle w:val="Prrafodelista"/>
        <w:numPr>
          <w:ilvl w:val="0"/>
          <w:numId w:val="35"/>
        </w:numPr>
        <w:spacing w:after="0" w:line="360" w:lineRule="auto"/>
        <w:jc w:val="both"/>
        <w:rPr>
          <w:szCs w:val="24"/>
        </w:rPr>
      </w:pPr>
      <w:r>
        <w:rPr>
          <w:szCs w:val="24"/>
        </w:rPr>
        <w:t>Realizar una conexión de 3 focos en paralelo en la otra tabla.</w:t>
      </w:r>
    </w:p>
    <w:p w:rsidR="00FF4490" w:rsidRDefault="00FF4490" w:rsidP="00FF4490">
      <w:pPr>
        <w:pStyle w:val="Prrafodelista"/>
        <w:numPr>
          <w:ilvl w:val="0"/>
          <w:numId w:val="35"/>
        </w:numPr>
        <w:spacing w:after="0" w:line="360" w:lineRule="auto"/>
        <w:jc w:val="both"/>
        <w:rPr>
          <w:szCs w:val="24"/>
        </w:rPr>
      </w:pPr>
      <w:r>
        <w:rPr>
          <w:szCs w:val="24"/>
        </w:rPr>
        <w:t>Comprobar que la corriente deja de fluir en los dos focos restantes, en la conexión en serie, al  interrumpir el flujo de corriente en uno de ellos.</w:t>
      </w:r>
    </w:p>
    <w:p w:rsidR="00FF4490" w:rsidRDefault="00FF4490" w:rsidP="00FF4490">
      <w:pPr>
        <w:pStyle w:val="Prrafodelista"/>
        <w:numPr>
          <w:ilvl w:val="0"/>
          <w:numId w:val="35"/>
        </w:numPr>
        <w:spacing w:after="0" w:line="360" w:lineRule="auto"/>
        <w:jc w:val="both"/>
        <w:rPr>
          <w:szCs w:val="24"/>
        </w:rPr>
      </w:pPr>
      <w:r>
        <w:rPr>
          <w:szCs w:val="24"/>
        </w:rPr>
        <w:t>Comprobar que la corriente sigue fluyendo en los dos focos restantes, en la conexión en paralelo, al interrumpir el flujo de corriente en uno de ellos.</w:t>
      </w:r>
    </w:p>
    <w:p w:rsidR="00FF4490" w:rsidRPr="00090206" w:rsidRDefault="00FF4490" w:rsidP="00FF4490">
      <w:pPr>
        <w:pStyle w:val="Prrafodelista"/>
        <w:tabs>
          <w:tab w:val="left" w:pos="567"/>
        </w:tabs>
        <w:spacing w:line="360" w:lineRule="auto"/>
        <w:ind w:left="360"/>
        <w:jc w:val="both"/>
        <w:rPr>
          <w:rFonts w:ascii="Arial" w:hAnsi="Arial" w:cs="Arial"/>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 así como las respuestas a una serie de preguntas planteadas.</w:t>
      </w:r>
    </w:p>
    <w:p w:rsidR="00FF4490" w:rsidRDefault="00FF4490" w:rsidP="00FF4490">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¿Realmente los focos restantes en la conexión en serie ya no prendieron al interrumpirse la corriente en uno de ellos?</w:t>
      </w:r>
    </w:p>
    <w:p w:rsidR="00FF4490" w:rsidRDefault="00FF4490" w:rsidP="00FF4490">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¿Realmente los focos restantes en la conexión en paralelo, se pudieron prender al interrumpirse la corriente en uno de ellos?</w:t>
      </w:r>
    </w:p>
    <w:p w:rsidR="00FF4490" w:rsidRDefault="00FF4490" w:rsidP="00FF4490">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¿Cuál es la resistencia equivalente de los 3 focos conectados en serie?</w:t>
      </w:r>
    </w:p>
    <w:p w:rsidR="00FF4490" w:rsidRPr="002B045C" w:rsidRDefault="00FF4490" w:rsidP="00FF4490">
      <w:pPr>
        <w:pStyle w:val="Prrafodelista"/>
        <w:numPr>
          <w:ilvl w:val="0"/>
          <w:numId w:val="36"/>
        </w:numPr>
        <w:tabs>
          <w:tab w:val="left" w:pos="567"/>
        </w:tabs>
        <w:spacing w:line="360" w:lineRule="auto"/>
        <w:jc w:val="both"/>
        <w:rPr>
          <w:rFonts w:ascii="Arial" w:hAnsi="Arial" w:cs="Arial"/>
          <w:sz w:val="20"/>
          <w:szCs w:val="20"/>
        </w:rPr>
      </w:pPr>
      <w:r>
        <w:rPr>
          <w:rFonts w:ascii="Arial" w:hAnsi="Arial" w:cs="Arial"/>
          <w:sz w:val="20"/>
          <w:szCs w:val="20"/>
        </w:rPr>
        <w:t>¿Cuál es la resistencia equivalente de los 3 focos conectados en paralelo?</w:t>
      </w:r>
    </w:p>
    <w:p w:rsidR="00FF4490" w:rsidRDefault="00FF4490" w:rsidP="00FF4490">
      <w:pPr>
        <w:pStyle w:val="Prrafodelista"/>
        <w:tabs>
          <w:tab w:val="left" w:pos="567"/>
        </w:tabs>
        <w:ind w:left="0"/>
        <w:jc w:val="both"/>
        <w:rPr>
          <w:rFonts w:ascii="Arial" w:hAnsi="Arial" w:cs="Arial"/>
          <w:b/>
          <w:sz w:val="20"/>
          <w:szCs w:val="20"/>
        </w:rPr>
      </w:pPr>
    </w:p>
    <w:p w:rsidR="00FF4490" w:rsidRDefault="00FF4490" w:rsidP="00FF4490">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FF4490" w:rsidRDefault="00FF4490" w:rsidP="00FF4490">
      <w:pPr>
        <w:pStyle w:val="Prrafodelista"/>
        <w:tabs>
          <w:tab w:val="left" w:pos="567"/>
        </w:tabs>
        <w:ind w:left="0"/>
        <w:jc w:val="both"/>
        <w:rPr>
          <w:rFonts w:ascii="Arial" w:hAnsi="Arial" w:cs="Arial"/>
          <w:b/>
          <w:sz w:val="20"/>
          <w:szCs w:val="20"/>
        </w:rPr>
      </w:pPr>
    </w:p>
    <w:p w:rsidR="006642E0" w:rsidRDefault="00FF4490" w:rsidP="00FF4490">
      <w:pPr>
        <w:tabs>
          <w:tab w:val="left" w:pos="3780"/>
        </w:tabs>
        <w:rPr>
          <w:rFonts w:ascii="Arial" w:hAnsi="Arial" w:cs="Arial"/>
          <w:b/>
          <w:sz w:val="24"/>
          <w:szCs w:val="24"/>
        </w:rPr>
      </w:pPr>
      <w:r>
        <w:rPr>
          <w:rFonts w:ascii="Arial" w:hAnsi="Arial" w:cs="Arial"/>
          <w:sz w:val="20"/>
          <w:szCs w:val="20"/>
        </w:rPr>
        <w:t>Pérez Montiel, Héctor. Física General. Publicaciones Cultural. 2004.</w:t>
      </w:r>
    </w:p>
    <w:p w:rsidR="00FF4490" w:rsidRDefault="00FF4490" w:rsidP="00FF4490">
      <w:pPr>
        <w:tabs>
          <w:tab w:val="left" w:pos="3780"/>
        </w:tabs>
        <w:jc w:val="both"/>
        <w:rPr>
          <w:rFonts w:ascii="Arial" w:eastAsia="Calibri" w:hAnsi="Arial" w:cs="Arial"/>
          <w:b/>
          <w:sz w:val="20"/>
          <w:szCs w:val="20"/>
          <w:lang w:eastAsia="en-US"/>
        </w:rPr>
      </w:pPr>
    </w:p>
    <w:p w:rsidR="006642E0" w:rsidRPr="009464BD" w:rsidRDefault="006642E0" w:rsidP="00FF4490">
      <w:pPr>
        <w:tabs>
          <w:tab w:val="left" w:pos="3780"/>
        </w:tabs>
        <w:jc w:val="both"/>
        <w:rPr>
          <w:rFonts w:ascii="Arial" w:hAnsi="Arial" w:cs="Arial"/>
          <w:b/>
          <w:sz w:val="24"/>
          <w:szCs w:val="24"/>
        </w:rPr>
      </w:pPr>
      <w:r>
        <w:rPr>
          <w:rFonts w:ascii="Arial" w:hAnsi="Arial" w:cs="Arial"/>
          <w:b/>
          <w:sz w:val="24"/>
          <w:szCs w:val="24"/>
        </w:rPr>
        <w:lastRenderedPageBreak/>
        <w:t>PRÁCTICA # 5. “Refracción y dispersión de la luz en un prisma y formación de imágenes en espejos planos formando un ángulo”.</w:t>
      </w:r>
    </w:p>
    <w:p w:rsidR="006642E0" w:rsidRPr="004F4399" w:rsidRDefault="006642E0" w:rsidP="006642E0">
      <w:pPr>
        <w:tabs>
          <w:tab w:val="left" w:pos="3780"/>
        </w:tabs>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-INTRODUCCIÓN</w:t>
      </w:r>
    </w:p>
    <w:p w:rsidR="006642E0" w:rsidRDefault="006642E0" w:rsidP="006642E0">
      <w:pPr>
        <w:pStyle w:val="Prrafodelista"/>
        <w:tabs>
          <w:tab w:val="left" w:pos="567"/>
        </w:tabs>
        <w:spacing w:line="360" w:lineRule="auto"/>
        <w:ind w:left="0"/>
        <w:jc w:val="both"/>
        <w:rPr>
          <w:rFonts w:ascii="Arial" w:hAnsi="Arial" w:cs="Arial"/>
          <w:sz w:val="20"/>
          <w:szCs w:val="20"/>
        </w:rPr>
      </w:pPr>
    </w:p>
    <w:p w:rsidR="006642E0" w:rsidRDefault="006642E0" w:rsidP="006642E0">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t>La refracción de la luz ocurre cuándo ésta pasa de un medio a otro de diferente densidad óptica. Al igual que en la reflexión, la refracción tiene dos leyes: la primera señala que: el rayo incidente, el rayo refractado y la normal, se encuentran en el mismo plano. La segunda señala que el índice de refracción de un medio determinado (n), es igual al cociente de la velocidad de la luz del primer medio entre la velocidad de la luz del segundo medio y también es igual al seno del ángulo de incidencia, entre el seno del ángulo de refracción. A esta segunda ley de la refracción de la luz, se le conoce como la ley de Snell, debido a que fue el matemático holandés Willburd Snell quien la descubrió.</w:t>
      </w:r>
    </w:p>
    <w:p w:rsidR="006642E0" w:rsidRDefault="006642E0" w:rsidP="006642E0">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t>La dispersión de la luz sucede en varios instrumentos ópticos, pero es especialmente notable cuando la luz atraviesa un prisma. La dispersión de la luz visible en los siete colores del arco iris, ocurre debido a que cada color posee un índice de refracción diferente y una longitud de onda diferente, al igual que su frecuencia.</w:t>
      </w:r>
    </w:p>
    <w:p w:rsidR="006642E0" w:rsidRDefault="006642E0" w:rsidP="006642E0">
      <w:pPr>
        <w:pStyle w:val="Prrafodelista"/>
        <w:tabs>
          <w:tab w:val="left" w:pos="567"/>
        </w:tabs>
        <w:spacing w:line="360" w:lineRule="auto"/>
        <w:ind w:left="0"/>
        <w:jc w:val="both"/>
        <w:rPr>
          <w:rFonts w:ascii="Arial" w:hAnsi="Arial" w:cs="Arial"/>
          <w:sz w:val="20"/>
          <w:szCs w:val="20"/>
        </w:rPr>
      </w:pPr>
      <w:r>
        <w:rPr>
          <w:rFonts w:ascii="Arial" w:hAnsi="Arial" w:cs="Arial"/>
          <w:sz w:val="20"/>
          <w:szCs w:val="20"/>
        </w:rPr>
        <w:tab/>
        <w:t>Cuando se colocan dos espejos planos con un cierto ángulo entre ellos, y al colocar un objeto entre ellos, se observan una cierta cantidad de imágenes dada por la siguiente fórmula:</w:t>
      </w:r>
    </w:p>
    <w:p w:rsidR="006642E0" w:rsidRDefault="006642E0" w:rsidP="006642E0">
      <w:pPr>
        <w:pStyle w:val="Prrafodelista"/>
        <w:tabs>
          <w:tab w:val="left" w:pos="567"/>
        </w:tabs>
        <w:spacing w:line="360" w:lineRule="auto"/>
        <w:ind w:left="0"/>
        <w:jc w:val="both"/>
      </w:pPr>
      <w:r w:rsidRPr="0090332B">
        <w:pict>
          <v:shape id="_x0000_i1027" type="#_x0000_t75" style="width:65.45pt;height:2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301F&quot;/&gt;&lt;wsp:rsid wsp:val=&quot;00015C56&quot;/&gt;&lt;wsp:rsid wsp:val=&quot;00042B35&quot;/&gt;&lt;wsp:rsid wsp:val=&quot;00056A5B&quot;/&gt;&lt;wsp:rsid wsp:val=&quot;0005762B&quot;/&gt;&lt;wsp:rsid wsp:val=&quot;00091A24&quot;/&gt;&lt;wsp:rsid wsp:val=&quot;000A30F6&quot;/&gt;&lt;wsp:rsid wsp:val=&quot;000C5490&quot;/&gt;&lt;wsp:rsid wsp:val=&quot;000D46EA&quot;/&gt;&lt;wsp:rsid wsp:val=&quot;000D75DB&quot;/&gt;&lt;wsp:rsid wsp:val=&quot;000E32E0&quot;/&gt;&lt;wsp:rsid wsp:val=&quot;000F755B&quot;/&gt;&lt;wsp:rsid wsp:val=&quot;00121BE4&quot;/&gt;&lt;wsp:rsid wsp:val=&quot;00144272&quot;/&gt;&lt;wsp:rsid wsp:val=&quot;00161F13&quot;/&gt;&lt;wsp:rsid wsp:val=&quot;00171210&quot;/&gt;&lt;wsp:rsid wsp:val=&quot;00174B89&quot;/&gt;&lt;wsp:rsid wsp:val=&quot;00196763&quot;/&gt;&lt;wsp:rsid wsp:val=&quot;001A0A40&quot;/&gt;&lt;wsp:rsid wsp:val=&quot;001A3A79&quot;/&gt;&lt;wsp:rsid wsp:val=&quot;001C49D5&quot;/&gt;&lt;wsp:rsid wsp:val=&quot;001D2345&quot;/&gt;&lt;wsp:rsid wsp:val=&quot;001D5ACE&quot;/&gt;&lt;wsp:rsid wsp:val=&quot;001F10E3&quot;/&gt;&lt;wsp:rsid wsp:val=&quot;0020575D&quot;/&gt;&lt;wsp:rsid wsp:val=&quot;0021518F&quot;/&gt;&lt;wsp:rsid wsp:val=&quot;002326BC&quot;/&gt;&lt;wsp:rsid wsp:val=&quot;00254B2F&quot;/&gt;&lt;wsp:rsid wsp:val=&quot;00263153&quot;/&gt;&lt;wsp:rsid wsp:val=&quot;00263531&quot;/&gt;&lt;wsp:rsid wsp:val=&quot;0028505B&quot;/&gt;&lt;wsp:rsid wsp:val=&quot;00290497&quot;/&gt;&lt;wsp:rsid wsp:val=&quot;002B15FE&quot;/&gt;&lt;wsp:rsid wsp:val=&quot;002C1540&quot;/&gt;&lt;wsp:rsid wsp:val=&quot;002D0A9E&quot;/&gt;&lt;wsp:rsid wsp:val=&quot;002D3CD7&quot;/&gt;&lt;wsp:rsid wsp:val=&quot;002E050D&quot;/&gt;&lt;wsp:rsid wsp:val=&quot;002E2C8D&quot;/&gt;&lt;wsp:rsid wsp:val=&quot;00303847&quot;/&gt;&lt;wsp:rsid wsp:val=&quot;003050EF&quot;/&gt;&lt;wsp:rsid wsp:val=&quot;003068EE&quot;/&gt;&lt;wsp:rsid wsp:val=&quot;003315A2&quot;/&gt;&lt;wsp:rsid wsp:val=&quot;00331938&quot;/&gt;&lt;wsp:rsid wsp:val=&quot;00333A69&quot;/&gt;&lt;wsp:rsid wsp:val=&quot;00374FD7&quot;/&gt;&lt;wsp:rsid wsp:val=&quot;00391D6E&quot;/&gt;&lt;wsp:rsid wsp:val=&quot;00396ACA&quot;/&gt;&lt;wsp:rsid wsp:val=&quot;003E0A1F&quot;/&gt;&lt;wsp:rsid wsp:val=&quot;003E75DC&quot;/&gt;&lt;wsp:rsid wsp:val=&quot;004049C2&quot;/&gt;&lt;wsp:rsid wsp:val=&quot;004503B4&quot;/&gt;&lt;wsp:rsid wsp:val=&quot;00452E0F&quot;/&gt;&lt;wsp:rsid wsp:val=&quot;00471F8F&quot;/&gt;&lt;wsp:rsid wsp:val=&quot;00474C08&quot;/&gt;&lt;wsp:rsid wsp:val=&quot;00477F69&quot;/&gt;&lt;wsp:rsid wsp:val=&quot;0048797F&quot;/&gt;&lt;wsp:rsid wsp:val=&quot;00495422&quot;/&gt;&lt;wsp:rsid wsp:val=&quot;004973C9&quot;/&gt;&lt;wsp:rsid wsp:val=&quot;004F243A&quot;/&gt;&lt;wsp:rsid wsp:val=&quot;004F4399&quot;/&gt;&lt;wsp:rsid wsp:val=&quot;00500D24&quot;/&gt;&lt;wsp:rsid wsp:val=&quot;005600CA&quot;/&gt;&lt;wsp:rsid wsp:val=&quot;00566A13&quot;/&gt;&lt;wsp:rsid wsp:val=&quot;00567A9C&quot;/&gt;&lt;wsp:rsid wsp:val=&quot;005A5599&quot;/&gt;&lt;wsp:rsid wsp:val=&quot;005B4B80&quot;/&gt;&lt;wsp:rsid wsp:val=&quot;005B5984&quot;/&gt;&lt;wsp:rsid wsp:val=&quot;005D1D86&quot;/&gt;&lt;wsp:rsid wsp:val=&quot;005E60A0&quot;/&gt;&lt;wsp:rsid wsp:val=&quot;005F30A8&quot;/&gt;&lt;wsp:rsid wsp:val=&quot;0060231F&quot;/&gt;&lt;wsp:rsid wsp:val=&quot;00616383&quot;/&gt;&lt;wsp:rsid wsp:val=&quot;00622163&quot;/&gt;&lt;wsp:rsid wsp:val=&quot;006303A3&quot;/&gt;&lt;wsp:rsid wsp:val=&quot;0063398A&quot;/&gt;&lt;wsp:rsid wsp:val=&quot;00634C61&quot;/&gt;&lt;wsp:rsid wsp:val=&quot;006547CD&quot;/&gt;&lt;wsp:rsid wsp:val=&quot;00680760&quot;/&gt;&lt;wsp:rsid wsp:val=&quot;006B7F68&quot;/&gt;&lt;wsp:rsid wsp:val=&quot;006C1804&quot;/&gt;&lt;wsp:rsid wsp:val=&quot;006D16B0&quot;/&gt;&lt;wsp:rsid wsp:val=&quot;006D7180&quot;/&gt;&lt;wsp:rsid wsp:val=&quot;006F484D&quot;/&gt;&lt;wsp:rsid wsp:val=&quot;00747134&quot;/&gt;&lt;wsp:rsid wsp:val=&quot;0075062D&quot;/&gt;&lt;wsp:rsid wsp:val=&quot;00752C6C&quot;/&gt;&lt;wsp:rsid wsp:val=&quot;00756FC0&quot;/&gt;&lt;wsp:rsid wsp:val=&quot;007601A0&quot;/&gt;&lt;wsp:rsid wsp:val=&quot;00760DAA&quot;/&gt;&lt;wsp:rsid wsp:val=&quot;00770C93&quot;/&gt;&lt;wsp:rsid wsp:val=&quot;0079565C&quot;/&gt;&lt;wsp:rsid wsp:val=&quot;007A1965&quot;/&gt;&lt;wsp:rsid wsp:val=&quot;007B52E2&quot;/&gt;&lt;wsp:rsid wsp:val=&quot;007B770D&quot;/&gt;&lt;wsp:rsid wsp:val=&quot;007C68A2&quot;/&gt;&lt;wsp:rsid wsp:val=&quot;007C6907&quot;/&gt;&lt;wsp:rsid wsp:val=&quot;007E60F1&quot;/&gt;&lt;wsp:rsid wsp:val=&quot;008010E1&quot;/&gt;&lt;wsp:rsid wsp:val=&quot;0081342E&quot;/&gt;&lt;wsp:rsid wsp:val=&quot;00822997&quot;/&gt;&lt;wsp:rsid wsp:val=&quot;00830F60&quot;/&gt;&lt;wsp:rsid wsp:val=&quot;00843B10&quot;/&gt;&lt;wsp:rsid wsp:val=&quot;00854F76&quot;/&gt;&lt;wsp:rsid wsp:val=&quot;0087645A&quot;/&gt;&lt;wsp:rsid wsp:val=&quot;008A218E&quot;/&gt;&lt;wsp:rsid wsp:val=&quot;008B1EF6&quot;/&gt;&lt;wsp:rsid wsp:val=&quot;008D51C3&quot;/&gt;&lt;wsp:rsid wsp:val=&quot;008E63EA&quot;/&gt;&lt;wsp:rsid wsp:val=&quot;008E6F7D&quot;/&gt;&lt;wsp:rsid wsp:val=&quot;008F0A3A&quot;/&gt;&lt;wsp:rsid wsp:val=&quot;0090332B&quot;/&gt;&lt;wsp:rsid wsp:val=&quot;009248F5&quot;/&gt;&lt;wsp:rsid wsp:val=&quot;009464BD&quot;/&gt;&lt;wsp:rsid wsp:val=&quot;00976391&quot;/&gt;&lt;wsp:rsid wsp:val=&quot;00992883&quot;/&gt;&lt;wsp:rsid wsp:val=&quot;009C73BA&quot;/&gt;&lt;wsp:rsid wsp:val=&quot;009F2D75&quot;/&gt;&lt;wsp:rsid wsp:val=&quot;00A350E1&quot;/&gt;&lt;wsp:rsid wsp:val=&quot;00A72461&quot;/&gt;&lt;wsp:rsid wsp:val=&quot;00A73EE6&quot;/&gt;&lt;wsp:rsid wsp:val=&quot;00AA6650&quot;/&gt;&lt;wsp:rsid wsp:val=&quot;00AB60EF&quot;/&gt;&lt;wsp:rsid wsp:val=&quot;00AE7A19&quot;/&gt;&lt;wsp:rsid wsp:val=&quot;00B15A83&quot;/&gt;&lt;wsp:rsid wsp:val=&quot;00B2392A&quot;/&gt;&lt;wsp:rsid wsp:val=&quot;00B24FBB&quot;/&gt;&lt;wsp:rsid wsp:val=&quot;00B269F4&quot;/&gt;&lt;wsp:rsid wsp:val=&quot;00B44BB3&quot;/&gt;&lt;wsp:rsid wsp:val=&quot;00B64036&quot;/&gt;&lt;wsp:rsid wsp:val=&quot;00BA5A60&quot;/&gt;&lt;wsp:rsid wsp:val=&quot;00BA75A7&quot;/&gt;&lt;wsp:rsid wsp:val=&quot;00BC2BFA&quot;/&gt;&lt;wsp:rsid wsp:val=&quot;00BC5DF8&quot;/&gt;&lt;wsp:rsid wsp:val=&quot;00BD7C63&quot;/&gt;&lt;wsp:rsid wsp:val=&quot;00BF4AEF&quot;/&gt;&lt;wsp:rsid wsp:val=&quot;00C21B4B&quot;/&gt;&lt;wsp:rsid wsp:val=&quot;00C36594&quot;/&gt;&lt;wsp:rsid wsp:val=&quot;00C5018C&quot;/&gt;&lt;wsp:rsid wsp:val=&quot;00C664FB&quot;/&gt;&lt;wsp:rsid wsp:val=&quot;00C93331&quot;/&gt;&lt;wsp:rsid wsp:val=&quot;00C95A4E&quot;/&gt;&lt;wsp:rsid wsp:val=&quot;00CB3C03&quot;/&gt;&lt;wsp:rsid wsp:val=&quot;00CB3C40&quot;/&gt;&lt;wsp:rsid wsp:val=&quot;00CC2999&quot;/&gt;&lt;wsp:rsid wsp:val=&quot;00CD301F&quot;/&gt;&lt;wsp:rsid wsp:val=&quot;00CD730B&quot;/&gt;&lt;wsp:rsid wsp:val=&quot;00CE0C22&quot;/&gt;&lt;wsp:rsid wsp:val=&quot;00CF41F5&quot;/&gt;&lt;wsp:rsid wsp:val=&quot;00D45335&quot;/&gt;&lt;wsp:rsid wsp:val=&quot;00D50054&quot;/&gt;&lt;wsp:rsid wsp:val=&quot;00D52533&quot;/&gt;&lt;wsp:rsid wsp:val=&quot;00D534A4&quot;/&gt;&lt;wsp:rsid wsp:val=&quot;00D6115A&quot;/&gt;&lt;wsp:rsid wsp:val=&quot;00D82861&quot;/&gt;&lt;wsp:rsid wsp:val=&quot;00D8299F&quot;/&gt;&lt;wsp:rsid wsp:val=&quot;00D916AC&quot;/&gt;&lt;wsp:rsid wsp:val=&quot;00DA4CFD&quot;/&gt;&lt;wsp:rsid wsp:val=&quot;00DB210B&quot;/&gt;&lt;wsp:rsid wsp:val=&quot;00DB73A0&quot;/&gt;&lt;wsp:rsid wsp:val=&quot;00DD3127&quot;/&gt;&lt;wsp:rsid wsp:val=&quot;00DD7501&quot;/&gt;&lt;wsp:rsid wsp:val=&quot;00DE2656&quot;/&gt;&lt;wsp:rsid wsp:val=&quot;00E265AE&quot;/&gt;&lt;wsp:rsid wsp:val=&quot;00E326AD&quot;/&gt;&lt;wsp:rsid wsp:val=&quot;00E55169&quot;/&gt;&lt;wsp:rsid wsp:val=&quot;00E73661&quot;/&gt;&lt;wsp:rsid wsp:val=&quot;00E95712&quot;/&gt;&lt;wsp:rsid wsp:val=&quot;00EA33A7&quot;/&gt;&lt;wsp:rsid wsp:val=&quot;00ED3792&quot;/&gt;&lt;wsp:rsid wsp:val=&quot;00EE45F0&quot;/&gt;&lt;wsp:rsid wsp:val=&quot;00F10699&quot;/&gt;&lt;wsp:rsid wsp:val=&quot;00F110F1&quot;/&gt;&lt;wsp:rsid wsp:val=&quot;00F15B04&quot;/&gt;&lt;wsp:rsid wsp:val=&quot;00F82920&quot;/&gt;&lt;wsp:rsid wsp:val=&quot;00FA0776&quot;/&gt;&lt;wsp:rsid wsp:val=&quot;00FE3398&quot;/&gt;&lt;wsp:rsid wsp:val=&quot;00FE6F95&quot;/&gt;&lt;/wsp:rsids&gt;&lt;/w:docPr&gt;&lt;w:body&gt;&lt;w:p wsp:rsidR=&quot;00000000&quot; wsp:rsidRDefault=&quot;008010E1&quot;&gt;&lt;m:oMathPara&gt;&lt;m:oMath&gt;&lt;m:r&gt;&lt;w:rPr&gt;&lt;w:rFonts w:ascii=&quot;Cambria Math&quot; w:fareast=&quot;Times New Roman&quot; w:h-ansi=&quot;Cambria Math&quot;/&gt;&lt;wx:font wx:val=&quot;Cambria Math&quot;/&gt;&lt;w:i/&gt;&lt;/w:rPr&gt;&lt;m:t&gt;N&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360&lt;/m:t&gt;&lt;/m:r&gt;&lt;/m:e&gt;&lt;m:sup&gt;&lt;m:r&gt;&lt;w:rPr&gt;&lt;w:rFonts w:ascii=&quot;Cambria Math&quot; w:h-ansi=&quot;Cambria Math&quot;/&gt;&lt;wx:font wx:val=&quot;Cambria Math&quot;/&gt;&lt;w:i/&gt;&lt;/w:rPr&gt;&lt;m:t&gt;0&lt;/m:t&gt;&lt;/m:r&gt;&lt;/m:sup&gt;&lt;/m:sSup&gt;&lt;/m:num&gt;&lt;m:den&gt;&lt;m:r&gt;&lt;w:rPr&gt;&lt;w:rFonts w:ascii=&quot;Cambria Math&quot; w:h-ansi=&quot;Cambria Math&quot;/&gt;&lt;wx:font wx:val=&quot;Cambria Math&quot;/&gt;&lt;w:i/&gt;&lt;/w:rPr&gt;&lt;m:t&gt;âˆ&lt;/m:t&gt;&lt;/m:r&gt;&lt;/m:den&gt;&lt;/m:f&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t xml:space="preserve"> , donde N es el número de imágenes formado, </w:t>
      </w:r>
      <w:r>
        <w:rPr>
          <w:rFonts w:ascii="Arial" w:hAnsi="Arial" w:cs="Arial"/>
        </w:rPr>
        <w:t>α</w:t>
      </w:r>
      <w:r>
        <w:t xml:space="preserve"> es el ángulo que existe entre los espejos planos.</w:t>
      </w:r>
    </w:p>
    <w:p w:rsidR="006642E0" w:rsidRDefault="006642E0" w:rsidP="006642E0">
      <w:pPr>
        <w:pStyle w:val="Prrafodelista"/>
        <w:tabs>
          <w:tab w:val="left" w:pos="567"/>
        </w:tabs>
        <w:spacing w:line="360" w:lineRule="auto"/>
        <w:ind w:left="0"/>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-OBJETIVO</w:t>
      </w:r>
      <w:r>
        <w:rPr>
          <w:rFonts w:ascii="Arial" w:hAnsi="Arial" w:cs="Arial"/>
          <w:b/>
          <w:sz w:val="20"/>
          <w:szCs w:val="20"/>
        </w:rPr>
        <w:t xml:space="preserve"> </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sidRPr="0012370B">
        <w:rPr>
          <w:rFonts w:ascii="Arial" w:hAnsi="Arial" w:cs="Arial"/>
          <w:sz w:val="20"/>
          <w:szCs w:val="20"/>
        </w:rPr>
        <w:t xml:space="preserve">Con </w:t>
      </w:r>
      <w:r>
        <w:rPr>
          <w:rFonts w:ascii="Arial" w:hAnsi="Arial" w:cs="Arial"/>
          <w:sz w:val="20"/>
          <w:szCs w:val="20"/>
        </w:rPr>
        <w:t>ésta práctica se pretende que los estudiantes comprueben los fenómenos de reflexión, refracción y dispersión de la luz, así como la comprobación del número de imágenes que se forman de un objeto, al colocarlo entre dos espejos planos, que forman un ángulo entre sí.</w:t>
      </w:r>
    </w:p>
    <w:p w:rsidR="006642E0" w:rsidRPr="004F4399" w:rsidRDefault="006642E0" w:rsidP="006642E0">
      <w:pPr>
        <w:pStyle w:val="Prrafodelista"/>
        <w:tabs>
          <w:tab w:val="left" w:pos="567"/>
        </w:tabs>
        <w:spacing w:line="360" w:lineRule="auto"/>
        <w:ind w:left="0"/>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-LUGAR</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sz w:val="20"/>
          <w:szCs w:val="20"/>
        </w:rPr>
      </w:pPr>
      <w:r>
        <w:rPr>
          <w:rFonts w:ascii="Arial" w:hAnsi="Arial" w:cs="Arial"/>
          <w:sz w:val="20"/>
          <w:szCs w:val="20"/>
        </w:rPr>
        <w:t>Esta práctica se realizará en el laboratorio.</w:t>
      </w:r>
    </w:p>
    <w:p w:rsidR="006642E0" w:rsidRDefault="006642E0" w:rsidP="006642E0">
      <w:pPr>
        <w:pStyle w:val="Prrafodelista"/>
        <w:tabs>
          <w:tab w:val="left" w:pos="567"/>
        </w:tabs>
        <w:ind w:left="0"/>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lastRenderedPageBreak/>
        <w:t>-</w:t>
      </w:r>
      <w:r w:rsidRPr="00752C6C">
        <w:rPr>
          <w:rFonts w:ascii="Arial" w:hAnsi="Arial" w:cs="Arial"/>
          <w:b/>
          <w:sz w:val="20"/>
          <w:szCs w:val="20"/>
        </w:rPr>
        <w:t>SEMANA DE EJECUCIÓN</w:t>
      </w:r>
      <w:r>
        <w:rPr>
          <w:rFonts w:ascii="Arial" w:hAnsi="Arial" w:cs="Arial"/>
          <w:b/>
          <w:sz w:val="20"/>
          <w:szCs w:val="20"/>
        </w:rPr>
        <w:t>.</w:t>
      </w:r>
    </w:p>
    <w:p w:rsidR="006642E0" w:rsidRDefault="006642E0" w:rsidP="006642E0">
      <w:pPr>
        <w:pStyle w:val="Prrafodelista"/>
        <w:tabs>
          <w:tab w:val="left" w:pos="567"/>
        </w:tabs>
        <w:ind w:left="0"/>
        <w:jc w:val="both"/>
        <w:rPr>
          <w:rFonts w:ascii="Arial" w:hAnsi="Arial" w:cs="Arial"/>
          <w:b/>
          <w:sz w:val="20"/>
          <w:szCs w:val="20"/>
        </w:rPr>
      </w:pPr>
    </w:p>
    <w:p w:rsidR="006642E0" w:rsidRPr="005235AD" w:rsidRDefault="006642E0" w:rsidP="006642E0">
      <w:pPr>
        <w:pStyle w:val="Prrafodelista"/>
        <w:tabs>
          <w:tab w:val="left" w:pos="567"/>
        </w:tabs>
        <w:ind w:left="0"/>
        <w:jc w:val="both"/>
        <w:rPr>
          <w:rFonts w:ascii="Arial" w:hAnsi="Arial" w:cs="Arial"/>
          <w:sz w:val="20"/>
          <w:szCs w:val="20"/>
        </w:rPr>
      </w:pPr>
      <w:r>
        <w:rPr>
          <w:rFonts w:ascii="Arial" w:hAnsi="Arial" w:cs="Arial"/>
          <w:sz w:val="20"/>
          <w:szCs w:val="20"/>
        </w:rPr>
        <w:t>De</w:t>
      </w:r>
      <w:r w:rsidR="00F17DF9">
        <w:rPr>
          <w:rFonts w:ascii="Arial" w:hAnsi="Arial" w:cs="Arial"/>
          <w:sz w:val="20"/>
          <w:szCs w:val="20"/>
        </w:rPr>
        <w:t>l 6 al 10</w:t>
      </w:r>
      <w:r>
        <w:rPr>
          <w:rFonts w:ascii="Arial" w:hAnsi="Arial" w:cs="Arial"/>
          <w:sz w:val="20"/>
          <w:szCs w:val="20"/>
        </w:rPr>
        <w:t xml:space="preserve"> de </w:t>
      </w:r>
      <w:r w:rsidR="00F17DF9">
        <w:rPr>
          <w:rFonts w:ascii="Arial" w:hAnsi="Arial" w:cs="Arial"/>
          <w:sz w:val="20"/>
          <w:szCs w:val="20"/>
        </w:rPr>
        <w:t>mayo</w:t>
      </w:r>
      <w:r>
        <w:rPr>
          <w:rFonts w:ascii="Arial" w:hAnsi="Arial" w:cs="Arial"/>
          <w:sz w:val="20"/>
          <w:szCs w:val="20"/>
        </w:rPr>
        <w:t xml:space="preserve"> </w:t>
      </w:r>
      <w:r w:rsidR="00F17DF9">
        <w:rPr>
          <w:rFonts w:ascii="Arial" w:hAnsi="Arial" w:cs="Arial"/>
          <w:sz w:val="20"/>
          <w:szCs w:val="20"/>
        </w:rPr>
        <w:t>de 2024</w:t>
      </w:r>
      <w:r w:rsidRPr="005235AD">
        <w:rPr>
          <w:rFonts w:ascii="Arial" w:hAnsi="Arial" w:cs="Arial"/>
          <w:sz w:val="20"/>
          <w:szCs w:val="20"/>
        </w:rPr>
        <w:t>.</w:t>
      </w:r>
      <w:r>
        <w:rPr>
          <w:rFonts w:ascii="Arial" w:hAnsi="Arial" w:cs="Arial"/>
          <w:sz w:val="20"/>
          <w:szCs w:val="20"/>
        </w:rPr>
        <w:t xml:space="preserve"> </w:t>
      </w:r>
    </w:p>
    <w:p w:rsidR="006642E0" w:rsidRDefault="006642E0" w:rsidP="006642E0">
      <w:pPr>
        <w:tabs>
          <w:tab w:val="left" w:pos="3780"/>
        </w:tabs>
        <w:jc w:val="both"/>
        <w:rPr>
          <w:rFonts w:ascii="Arial" w:hAnsi="Arial" w:cs="Arial"/>
          <w:b/>
          <w:sz w:val="20"/>
          <w:szCs w:val="20"/>
        </w:rPr>
      </w:pPr>
    </w:p>
    <w:p w:rsidR="006642E0" w:rsidRDefault="006642E0" w:rsidP="006642E0">
      <w:pPr>
        <w:tabs>
          <w:tab w:val="left" w:pos="3780"/>
        </w:tabs>
        <w:jc w:val="both"/>
        <w:rPr>
          <w:rFonts w:ascii="Arial" w:hAnsi="Arial" w:cs="Arial"/>
          <w:b/>
          <w:sz w:val="20"/>
          <w:szCs w:val="20"/>
        </w:rPr>
      </w:pPr>
      <w:r>
        <w:rPr>
          <w:rFonts w:ascii="Arial" w:hAnsi="Arial" w:cs="Arial"/>
          <w:b/>
          <w:sz w:val="20"/>
          <w:szCs w:val="20"/>
        </w:rPr>
        <w:t xml:space="preserve">- </w:t>
      </w:r>
      <w:r w:rsidRPr="004F4399">
        <w:rPr>
          <w:rFonts w:ascii="Arial" w:hAnsi="Arial" w:cs="Arial"/>
          <w:b/>
          <w:sz w:val="20"/>
          <w:szCs w:val="20"/>
        </w:rPr>
        <w:t xml:space="preserve">MATERIAL </w:t>
      </w:r>
      <w:r>
        <w:rPr>
          <w:rFonts w:ascii="Arial" w:hAnsi="Arial" w:cs="Arial"/>
          <w:b/>
          <w:sz w:val="20"/>
          <w:szCs w:val="20"/>
        </w:rPr>
        <w:t>Y EQUIPO.</w:t>
      </w:r>
    </w:p>
    <w:p w:rsidR="006642E0" w:rsidRPr="00F17DF9" w:rsidRDefault="006642E0" w:rsidP="006642E0">
      <w:pPr>
        <w:tabs>
          <w:tab w:val="left" w:pos="3780"/>
        </w:tabs>
        <w:jc w:val="both"/>
        <w:rPr>
          <w:rFonts w:ascii="Arial" w:hAnsi="Arial" w:cs="Arial"/>
          <w:sz w:val="20"/>
          <w:szCs w:val="20"/>
        </w:rPr>
      </w:pPr>
      <w:r w:rsidRPr="00F17DF9">
        <w:rPr>
          <w:rFonts w:ascii="Arial" w:hAnsi="Arial" w:cs="Arial"/>
          <w:sz w:val="20"/>
          <w:szCs w:val="20"/>
        </w:rPr>
        <w:t>1 Kit de óptica, constituida por los siguientes elementos.</w:t>
      </w:r>
    </w:p>
    <w:p w:rsidR="006642E0" w:rsidRDefault="006642E0" w:rsidP="006642E0">
      <w:r>
        <w:t>1 Banco óptico</w:t>
      </w:r>
    </w:p>
    <w:p w:rsidR="006642E0" w:rsidRDefault="006642E0" w:rsidP="006642E0">
      <w:r>
        <w:t>1 iluminador óptico con lente</w:t>
      </w:r>
    </w:p>
    <w:p w:rsidR="006642E0" w:rsidRDefault="006642E0" w:rsidP="006642E0">
      <w:r>
        <w:t>4 jinetillos</w:t>
      </w:r>
    </w:p>
    <w:p w:rsidR="006642E0" w:rsidRDefault="006642E0" w:rsidP="006642E0">
      <w:r>
        <w:t>1 mesa óptica</w:t>
      </w:r>
    </w:p>
    <w:p w:rsidR="006642E0" w:rsidRDefault="006642E0" w:rsidP="006642E0">
      <w:r>
        <w:t>1 disco de Hartl</w:t>
      </w:r>
    </w:p>
    <w:p w:rsidR="006642E0" w:rsidRDefault="006642E0" w:rsidP="006642E0">
      <w:r>
        <w:t>1 portadiafragma</w:t>
      </w:r>
    </w:p>
    <w:p w:rsidR="006642E0" w:rsidRDefault="006642E0" w:rsidP="006642E0">
      <w:r>
        <w:t xml:space="preserve">1 diafragma de ranura lineal </w:t>
      </w:r>
    </w:p>
    <w:p w:rsidR="006642E0" w:rsidRDefault="006642E0" w:rsidP="006642E0">
      <w:r>
        <w:t>1 espejo de reflexión con base</w:t>
      </w:r>
    </w:p>
    <w:p w:rsidR="006642E0" w:rsidRDefault="006642E0" w:rsidP="006642E0">
      <w:r>
        <w:t>2 espejos planos con soporte</w:t>
      </w:r>
    </w:p>
    <w:p w:rsidR="006642E0" w:rsidRDefault="006642E0" w:rsidP="006642E0">
      <w:r>
        <w:t>1 pantalla de proyección</w:t>
      </w:r>
    </w:p>
    <w:p w:rsidR="006642E0" w:rsidRDefault="006642E0" w:rsidP="006642E0">
      <w:r>
        <w:t>1 vela</w:t>
      </w:r>
    </w:p>
    <w:p w:rsidR="006642E0" w:rsidRDefault="006642E0" w:rsidP="006642E0">
      <w:r>
        <w:t>1 pantalla translúcida</w:t>
      </w:r>
    </w:p>
    <w:p w:rsidR="006642E0" w:rsidRDefault="006642E0" w:rsidP="006642E0">
      <w:r>
        <w:t>1 prisma isósceles</w:t>
      </w:r>
    </w:p>
    <w:p w:rsidR="006642E0" w:rsidRDefault="006642E0" w:rsidP="006642E0">
      <w:r>
        <w:t>1 lente de + 10 cm</w:t>
      </w:r>
    </w:p>
    <w:p w:rsidR="006642E0" w:rsidRDefault="006642E0" w:rsidP="006642E0">
      <w:r>
        <w:t>1 lente semicilíndrica</w:t>
      </w:r>
    </w:p>
    <w:p w:rsidR="006642E0" w:rsidRDefault="006642E0" w:rsidP="006642E0">
      <w:r>
        <w:t>1 diafragma de ranura lineal</w:t>
      </w:r>
    </w:p>
    <w:p w:rsidR="006642E0" w:rsidRDefault="006642E0" w:rsidP="006642E0">
      <w:r>
        <w:t>1 lente convergente</w:t>
      </w:r>
    </w:p>
    <w:p w:rsidR="006642E0" w:rsidRDefault="006642E0" w:rsidP="006642E0">
      <w:r>
        <w:t>1 lente divergente</w:t>
      </w:r>
    </w:p>
    <w:p w:rsidR="006642E0" w:rsidRPr="0095544D" w:rsidRDefault="006642E0" w:rsidP="006642E0">
      <w:pPr>
        <w:tabs>
          <w:tab w:val="left" w:pos="3780"/>
        </w:tabs>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lastRenderedPageBreak/>
        <w:t>-DESARROLLO DE LA PRÁCTICA</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ab/>
        <w:t>Refracción en una lente convergente.</w:t>
      </w:r>
    </w:p>
    <w:p w:rsidR="006642E0" w:rsidRPr="0095544D" w:rsidRDefault="006642E0" w:rsidP="006642E0">
      <w:pPr>
        <w:pStyle w:val="Prrafodelista"/>
        <w:tabs>
          <w:tab w:val="left" w:pos="567"/>
        </w:tabs>
        <w:ind w:left="0"/>
        <w:jc w:val="both"/>
        <w:rPr>
          <w:rFonts w:ascii="Arial" w:hAnsi="Arial" w:cs="Arial"/>
          <w:sz w:val="20"/>
          <w:szCs w:val="20"/>
        </w:rPr>
      </w:pPr>
    </w:p>
    <w:p w:rsidR="006642E0" w:rsidRDefault="006642E0" w:rsidP="006642E0">
      <w:pPr>
        <w:pStyle w:val="Prrafodelista"/>
        <w:numPr>
          <w:ilvl w:val="0"/>
          <w:numId w:val="40"/>
        </w:numPr>
        <w:spacing w:after="0" w:line="360" w:lineRule="auto"/>
        <w:jc w:val="both"/>
        <w:rPr>
          <w:szCs w:val="24"/>
        </w:rPr>
      </w:pPr>
      <w:r>
        <w:rPr>
          <w:szCs w:val="24"/>
        </w:rPr>
        <w:t>Guiándose de la figura correspondiente, coloque el iluminador óptico sin lente en el extremo inicial, y la mesa óptica en el final ó extremo final, y el porta-diafragmas (con el diafragma de 5 ranuras) en la graduación de 54 cm del banco óptico.</w:t>
      </w:r>
    </w:p>
    <w:p w:rsidR="006642E0" w:rsidRDefault="006642E0" w:rsidP="006642E0">
      <w:pPr>
        <w:pStyle w:val="Prrafodelista"/>
        <w:numPr>
          <w:ilvl w:val="0"/>
          <w:numId w:val="40"/>
        </w:numPr>
        <w:spacing w:after="0" w:line="360" w:lineRule="auto"/>
        <w:jc w:val="both"/>
        <w:rPr>
          <w:szCs w:val="24"/>
        </w:rPr>
      </w:pPr>
      <w:r>
        <w:rPr>
          <w:szCs w:val="24"/>
        </w:rPr>
        <w:t>La lente semicilíndrica (planoconvexo) se coloca sobre la mesa óptica, de manera que la superficie plana reciba los rayos, y perfectamente centrada respecto a los rayos incidentes.</w:t>
      </w:r>
    </w:p>
    <w:p w:rsidR="006642E0" w:rsidRDefault="006642E0" w:rsidP="006642E0">
      <w:pPr>
        <w:pStyle w:val="Prrafodelista"/>
        <w:numPr>
          <w:ilvl w:val="0"/>
          <w:numId w:val="40"/>
        </w:numPr>
        <w:spacing w:after="0" w:line="360" w:lineRule="auto"/>
        <w:jc w:val="both"/>
        <w:rPr>
          <w:szCs w:val="24"/>
        </w:rPr>
      </w:pPr>
      <w:r>
        <w:rPr>
          <w:szCs w:val="24"/>
        </w:rPr>
        <w:t>Reciba la imagen de los rayos que emergen de la lente, aleje ó acerque la pantalla translúcida hasta encontrar el foco, que es el lugar donde convergen los rayos.</w:t>
      </w:r>
    </w:p>
    <w:p w:rsidR="006642E0" w:rsidRDefault="006642E0" w:rsidP="006642E0">
      <w:pPr>
        <w:pStyle w:val="Prrafodelista"/>
        <w:numPr>
          <w:ilvl w:val="0"/>
          <w:numId w:val="40"/>
        </w:numPr>
        <w:spacing w:after="0" w:line="360" w:lineRule="auto"/>
        <w:jc w:val="both"/>
        <w:rPr>
          <w:szCs w:val="24"/>
        </w:rPr>
      </w:pPr>
      <w:r>
        <w:rPr>
          <w:szCs w:val="24"/>
        </w:rPr>
        <w:t>Sustituya la lente semicilíndrica por la biconvexa y repítase el procedimiento arriba descrito.</w:t>
      </w:r>
    </w:p>
    <w:p w:rsidR="006642E0" w:rsidRDefault="006642E0" w:rsidP="006642E0">
      <w:pPr>
        <w:pStyle w:val="Prrafodelista"/>
        <w:spacing w:after="0" w:line="360" w:lineRule="auto"/>
        <w:jc w:val="both"/>
        <w:rPr>
          <w:rFonts w:ascii="Arial" w:hAnsi="Arial" w:cs="Arial"/>
          <w:b/>
          <w:sz w:val="20"/>
          <w:szCs w:val="20"/>
        </w:rPr>
      </w:pPr>
      <w:r>
        <w:rPr>
          <w:rFonts w:ascii="Arial" w:hAnsi="Arial" w:cs="Arial"/>
          <w:b/>
          <w:sz w:val="20"/>
          <w:szCs w:val="20"/>
        </w:rPr>
        <w:t>Refracción en una lente divergente.</w:t>
      </w:r>
    </w:p>
    <w:p w:rsidR="006642E0" w:rsidRDefault="006642E0" w:rsidP="006642E0">
      <w:pPr>
        <w:pStyle w:val="Prrafodelista"/>
        <w:spacing w:after="0" w:line="360" w:lineRule="auto"/>
        <w:jc w:val="both"/>
        <w:rPr>
          <w:rFonts w:ascii="Arial" w:hAnsi="Arial" w:cs="Arial"/>
          <w:b/>
          <w:sz w:val="20"/>
          <w:szCs w:val="20"/>
        </w:rPr>
      </w:pPr>
    </w:p>
    <w:p w:rsidR="006642E0" w:rsidRDefault="006642E0" w:rsidP="006642E0">
      <w:pPr>
        <w:pStyle w:val="Prrafodelista"/>
        <w:numPr>
          <w:ilvl w:val="0"/>
          <w:numId w:val="41"/>
        </w:numPr>
        <w:spacing w:after="0" w:line="360" w:lineRule="auto"/>
        <w:jc w:val="both"/>
        <w:rPr>
          <w:szCs w:val="24"/>
        </w:rPr>
      </w:pPr>
      <w:r>
        <w:rPr>
          <w:szCs w:val="24"/>
        </w:rPr>
        <w:t>El montaje es idéntico al de la lente convergente, sólo se sustituye por la lente divergente y específicamente bicóncava.</w:t>
      </w:r>
    </w:p>
    <w:p w:rsidR="006642E0" w:rsidRDefault="006642E0" w:rsidP="006642E0">
      <w:pPr>
        <w:pStyle w:val="Prrafodelista"/>
        <w:numPr>
          <w:ilvl w:val="0"/>
          <w:numId w:val="41"/>
        </w:numPr>
        <w:spacing w:after="0" w:line="360" w:lineRule="auto"/>
        <w:jc w:val="both"/>
        <w:rPr>
          <w:szCs w:val="24"/>
        </w:rPr>
      </w:pPr>
      <w:r>
        <w:rPr>
          <w:szCs w:val="24"/>
        </w:rPr>
        <w:t>Coloque previamente una hoja de papel tamaño carta, sobre la que se dibuja el perfil de la lente y grafíquese los rayos divergentes y prolónguelos hasta su punto de convergencia.</w:t>
      </w:r>
    </w:p>
    <w:p w:rsidR="006642E0" w:rsidRDefault="006642E0" w:rsidP="006642E0">
      <w:pPr>
        <w:pStyle w:val="Prrafodelista"/>
        <w:spacing w:after="0" w:line="360" w:lineRule="auto"/>
        <w:jc w:val="both"/>
        <w:rPr>
          <w:b/>
          <w:szCs w:val="24"/>
        </w:rPr>
      </w:pPr>
    </w:p>
    <w:p w:rsidR="006642E0" w:rsidRDefault="006642E0" w:rsidP="006642E0">
      <w:pPr>
        <w:pStyle w:val="Prrafodelista"/>
        <w:spacing w:after="0" w:line="360" w:lineRule="auto"/>
        <w:jc w:val="both"/>
        <w:rPr>
          <w:szCs w:val="24"/>
        </w:rPr>
      </w:pPr>
      <w:r w:rsidRPr="003F2AA7">
        <w:rPr>
          <w:b/>
          <w:szCs w:val="24"/>
        </w:rPr>
        <w:t>Dispersión de la luz en un prisma equilátero</w:t>
      </w:r>
      <w:r>
        <w:rPr>
          <w:szCs w:val="24"/>
        </w:rPr>
        <w:t>.</w:t>
      </w:r>
    </w:p>
    <w:p w:rsidR="006642E0" w:rsidRDefault="006642E0" w:rsidP="006642E0">
      <w:pPr>
        <w:pStyle w:val="Prrafodelista"/>
        <w:spacing w:after="0" w:line="360" w:lineRule="auto"/>
        <w:ind w:left="0"/>
        <w:jc w:val="both"/>
        <w:rPr>
          <w:szCs w:val="24"/>
        </w:rPr>
      </w:pPr>
    </w:p>
    <w:p w:rsidR="006642E0" w:rsidRDefault="006642E0" w:rsidP="006642E0">
      <w:pPr>
        <w:pStyle w:val="Prrafodelista"/>
        <w:numPr>
          <w:ilvl w:val="0"/>
          <w:numId w:val="42"/>
        </w:numPr>
        <w:spacing w:after="0" w:line="360" w:lineRule="auto"/>
        <w:jc w:val="both"/>
        <w:rPr>
          <w:szCs w:val="24"/>
        </w:rPr>
      </w:pPr>
      <w:r>
        <w:rPr>
          <w:szCs w:val="24"/>
        </w:rPr>
        <w:t>Guiándose de la figura correspondiente, coloque el iluminador en el extremo inicial del banco óptico, la lente de +10 cm en la graduación de los 54 cm.</w:t>
      </w:r>
    </w:p>
    <w:p w:rsidR="006642E0" w:rsidRDefault="006642E0" w:rsidP="006642E0">
      <w:pPr>
        <w:pStyle w:val="Prrafodelista"/>
        <w:numPr>
          <w:ilvl w:val="0"/>
          <w:numId w:val="42"/>
        </w:numPr>
        <w:spacing w:after="0" w:line="360" w:lineRule="auto"/>
        <w:jc w:val="both"/>
        <w:rPr>
          <w:szCs w:val="24"/>
        </w:rPr>
      </w:pPr>
      <w:r>
        <w:rPr>
          <w:szCs w:val="24"/>
        </w:rPr>
        <w:t>Coloque el diafragma de ranura lineal en la graduación de 15 cm, y la mesa óptica en el extremo final del banco óptico y sobre ella el prisma, de manera que el eje de giro de la mesa coincida con el punto A del prisma, el cual es el mismo punto de incidencia.</w:t>
      </w:r>
    </w:p>
    <w:p w:rsidR="006642E0" w:rsidRPr="00F17DF9" w:rsidRDefault="006642E0" w:rsidP="00F17DF9">
      <w:pPr>
        <w:pStyle w:val="Prrafodelista"/>
        <w:numPr>
          <w:ilvl w:val="0"/>
          <w:numId w:val="42"/>
        </w:numPr>
        <w:spacing w:after="0" w:line="360" w:lineRule="auto"/>
        <w:jc w:val="both"/>
        <w:rPr>
          <w:szCs w:val="24"/>
        </w:rPr>
      </w:pPr>
      <w:r>
        <w:rPr>
          <w:szCs w:val="24"/>
        </w:rPr>
        <w:t xml:space="preserve">Gire lentamente el prisma, de manera que en diferentes ángulos de incidencia se pueda apreciar el ángulo de desviación </w:t>
      </w:r>
      <w:r>
        <w:rPr>
          <w:rFonts w:ascii="Arial" w:hAnsi="Arial" w:cs="Arial"/>
          <w:szCs w:val="24"/>
        </w:rPr>
        <w:t>α</w:t>
      </w:r>
      <w:r>
        <w:rPr>
          <w:szCs w:val="24"/>
        </w:rPr>
        <w:t>. Nótese que la desviación de la dirección de propagación del rayo luminoso puede variar mucho</w:t>
      </w:r>
      <w:r w:rsidR="00F17DF9">
        <w:rPr>
          <w:szCs w:val="24"/>
        </w:rPr>
        <w:t>.</w:t>
      </w:r>
    </w:p>
    <w:p w:rsidR="006642E0" w:rsidRDefault="006642E0" w:rsidP="006642E0">
      <w:pPr>
        <w:pStyle w:val="Prrafodelista"/>
        <w:spacing w:after="0" w:line="360" w:lineRule="auto"/>
        <w:jc w:val="both"/>
        <w:rPr>
          <w:szCs w:val="24"/>
        </w:rPr>
      </w:pPr>
      <w:r w:rsidRPr="001F39CD">
        <w:rPr>
          <w:b/>
          <w:szCs w:val="24"/>
        </w:rPr>
        <w:lastRenderedPageBreak/>
        <w:t>Formación de imágenes en dos espejos planos que forman un ángulo entre sí</w:t>
      </w:r>
      <w:r>
        <w:rPr>
          <w:szCs w:val="24"/>
        </w:rPr>
        <w:t>.</w:t>
      </w:r>
    </w:p>
    <w:p w:rsidR="006642E0" w:rsidRDefault="006642E0" w:rsidP="006642E0">
      <w:pPr>
        <w:pStyle w:val="Prrafodelista"/>
        <w:spacing w:after="0" w:line="360" w:lineRule="auto"/>
        <w:jc w:val="both"/>
        <w:rPr>
          <w:szCs w:val="24"/>
        </w:rPr>
      </w:pPr>
    </w:p>
    <w:p w:rsidR="006642E0" w:rsidRDefault="006642E0" w:rsidP="006642E0">
      <w:pPr>
        <w:pStyle w:val="Prrafodelista"/>
        <w:numPr>
          <w:ilvl w:val="0"/>
          <w:numId w:val="43"/>
        </w:numPr>
        <w:spacing w:after="0" w:line="360" w:lineRule="auto"/>
        <w:jc w:val="both"/>
        <w:rPr>
          <w:szCs w:val="24"/>
        </w:rPr>
      </w:pPr>
      <w:r>
        <w:rPr>
          <w:szCs w:val="24"/>
        </w:rPr>
        <w:t>Guiándose de la figura correspondiente, coloque una vela en el banco óptico en la posición de 25 cm.</w:t>
      </w:r>
    </w:p>
    <w:p w:rsidR="006642E0" w:rsidRDefault="006642E0" w:rsidP="006642E0">
      <w:pPr>
        <w:pStyle w:val="Prrafodelista"/>
        <w:numPr>
          <w:ilvl w:val="0"/>
          <w:numId w:val="43"/>
        </w:numPr>
        <w:spacing w:after="0" w:line="360" w:lineRule="auto"/>
        <w:jc w:val="both"/>
        <w:rPr>
          <w:szCs w:val="24"/>
        </w:rPr>
      </w:pPr>
      <w:r>
        <w:rPr>
          <w:szCs w:val="24"/>
        </w:rPr>
        <w:t>Coloque dos espejos planos en la posición de 30 cm del banco óptico a un ángulo de 90° y observe el número de imágenes que se forman en los espejos planos.</w:t>
      </w:r>
    </w:p>
    <w:p w:rsidR="006642E0" w:rsidRDefault="006642E0" w:rsidP="006642E0">
      <w:pPr>
        <w:pStyle w:val="Prrafodelista"/>
        <w:numPr>
          <w:ilvl w:val="0"/>
          <w:numId w:val="43"/>
        </w:numPr>
        <w:spacing w:after="0" w:line="360" w:lineRule="auto"/>
        <w:jc w:val="both"/>
        <w:rPr>
          <w:szCs w:val="24"/>
        </w:rPr>
      </w:pPr>
      <w:r>
        <w:rPr>
          <w:szCs w:val="24"/>
        </w:rPr>
        <w:t>Coloque ahora los dos espejos formando un ángulo de 45° y observe el número de imágenes formadas.</w:t>
      </w:r>
    </w:p>
    <w:p w:rsidR="006642E0" w:rsidRPr="00BB65B8" w:rsidRDefault="006642E0" w:rsidP="006642E0">
      <w:pPr>
        <w:pStyle w:val="Prrafodelista"/>
        <w:numPr>
          <w:ilvl w:val="0"/>
          <w:numId w:val="43"/>
        </w:numPr>
        <w:spacing w:after="0" w:line="360" w:lineRule="auto"/>
        <w:jc w:val="both"/>
        <w:rPr>
          <w:szCs w:val="24"/>
        </w:rPr>
      </w:pPr>
      <w:r>
        <w:rPr>
          <w:szCs w:val="24"/>
        </w:rPr>
        <w:t>¿Coincide el número de imágenes formadas en ambos casos, con lo que se obtiene al sustituir los datos en la fórmula correspondiente?</w:t>
      </w:r>
    </w:p>
    <w:p w:rsidR="006642E0" w:rsidRPr="00090206" w:rsidRDefault="006642E0" w:rsidP="006642E0">
      <w:pPr>
        <w:pStyle w:val="Prrafodelista"/>
        <w:tabs>
          <w:tab w:val="left" w:pos="567"/>
        </w:tabs>
        <w:spacing w:line="360" w:lineRule="auto"/>
        <w:ind w:left="360"/>
        <w:jc w:val="both"/>
        <w:rPr>
          <w:rFonts w:ascii="Arial" w:hAnsi="Arial" w:cs="Arial"/>
          <w:sz w:val="20"/>
          <w:szCs w:val="20"/>
        </w:rPr>
      </w:pPr>
    </w:p>
    <w:p w:rsidR="006642E0" w:rsidRPr="002B045C" w:rsidRDefault="006642E0" w:rsidP="006642E0">
      <w:pPr>
        <w:pStyle w:val="Prrafodelista"/>
        <w:tabs>
          <w:tab w:val="left" w:pos="567"/>
        </w:tabs>
        <w:spacing w:line="360" w:lineRule="auto"/>
        <w:ind w:left="930"/>
        <w:jc w:val="both"/>
        <w:rPr>
          <w:rFonts w:ascii="Arial" w:hAnsi="Arial" w:cs="Arial"/>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 EVALUACIÓN Y RESULTADOS</w:t>
      </w:r>
    </w:p>
    <w:p w:rsidR="006642E0" w:rsidRDefault="006642E0" w:rsidP="006642E0">
      <w:pPr>
        <w:pStyle w:val="Prrafodelista"/>
        <w:tabs>
          <w:tab w:val="left" w:pos="567"/>
        </w:tabs>
        <w:ind w:left="0"/>
        <w:jc w:val="both"/>
        <w:rPr>
          <w:rFonts w:ascii="Arial" w:hAnsi="Arial" w:cs="Arial"/>
          <w:b/>
          <w:sz w:val="20"/>
          <w:szCs w:val="20"/>
        </w:rPr>
      </w:pPr>
    </w:p>
    <w:p w:rsidR="006642E0" w:rsidRPr="002B045C" w:rsidRDefault="006642E0" w:rsidP="006642E0">
      <w:pPr>
        <w:pStyle w:val="Prrafodelista"/>
        <w:tabs>
          <w:tab w:val="left" w:pos="567"/>
        </w:tabs>
        <w:spacing w:line="360" w:lineRule="auto"/>
        <w:ind w:left="0"/>
        <w:jc w:val="both"/>
        <w:rPr>
          <w:rFonts w:ascii="Arial" w:hAnsi="Arial" w:cs="Arial"/>
          <w:sz w:val="20"/>
          <w:szCs w:val="20"/>
        </w:rPr>
      </w:pPr>
      <w:r>
        <w:rPr>
          <w:rFonts w:ascii="Arial" w:hAnsi="Arial" w:cs="Arial"/>
          <w:b/>
          <w:sz w:val="20"/>
          <w:szCs w:val="20"/>
        </w:rPr>
        <w:tab/>
      </w:r>
      <w:r>
        <w:rPr>
          <w:rFonts w:ascii="Arial" w:hAnsi="Arial" w:cs="Arial"/>
          <w:sz w:val="20"/>
          <w:szCs w:val="20"/>
        </w:rPr>
        <w:t>La práctica se evaluará con el reporte de laboratorio, en la cual se deberán incluir fotografías del experimento.</w:t>
      </w:r>
    </w:p>
    <w:p w:rsidR="006642E0" w:rsidRPr="004F4399" w:rsidRDefault="006642E0" w:rsidP="006642E0">
      <w:pPr>
        <w:tabs>
          <w:tab w:val="left" w:pos="3780"/>
        </w:tabs>
        <w:jc w:val="both"/>
        <w:rPr>
          <w:rFonts w:ascii="Arial" w:hAnsi="Arial" w:cs="Arial"/>
          <w:sz w:val="20"/>
          <w:szCs w:val="20"/>
        </w:rPr>
      </w:pPr>
    </w:p>
    <w:p w:rsidR="006642E0" w:rsidRPr="004F4399"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sidRPr="004F4399">
        <w:rPr>
          <w:rFonts w:ascii="Arial" w:hAnsi="Arial" w:cs="Arial"/>
          <w:b/>
          <w:sz w:val="20"/>
          <w:szCs w:val="20"/>
        </w:rPr>
        <w:t>-REFERENCIAS</w:t>
      </w:r>
    </w:p>
    <w:p w:rsidR="006642E0" w:rsidRDefault="006642E0" w:rsidP="006642E0">
      <w:pPr>
        <w:pStyle w:val="Prrafodelista"/>
        <w:tabs>
          <w:tab w:val="left" w:pos="567"/>
        </w:tabs>
        <w:ind w:left="0"/>
        <w:jc w:val="both"/>
        <w:rPr>
          <w:rFonts w:ascii="Arial" w:hAnsi="Arial" w:cs="Arial"/>
          <w:sz w:val="20"/>
          <w:szCs w:val="20"/>
        </w:rPr>
      </w:pPr>
      <w:r>
        <w:rPr>
          <w:rFonts w:ascii="Arial" w:hAnsi="Arial" w:cs="Arial"/>
          <w:sz w:val="20"/>
          <w:szCs w:val="20"/>
        </w:rPr>
        <w:t>Pérez Montiel, Héctor. Física General. Publicaciones Cultural. México 2004.</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r>
        <w:rPr>
          <w:rFonts w:ascii="Arial" w:hAnsi="Arial" w:cs="Arial"/>
          <w:b/>
          <w:sz w:val="20"/>
          <w:szCs w:val="20"/>
        </w:rPr>
        <w:t>ANEXOS</w:t>
      </w: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Default="006642E0" w:rsidP="006642E0">
      <w:pPr>
        <w:pStyle w:val="Prrafodelista"/>
        <w:tabs>
          <w:tab w:val="left" w:pos="567"/>
        </w:tabs>
        <w:ind w:left="0"/>
        <w:jc w:val="both"/>
        <w:rPr>
          <w:rFonts w:ascii="Arial" w:hAnsi="Arial" w:cs="Arial"/>
          <w:b/>
          <w:sz w:val="20"/>
          <w:szCs w:val="20"/>
        </w:rPr>
      </w:pPr>
    </w:p>
    <w:p w:rsidR="006642E0" w:rsidRPr="00756FC0" w:rsidRDefault="006642E0" w:rsidP="006642E0">
      <w:pPr>
        <w:pStyle w:val="Prrafodelista"/>
        <w:tabs>
          <w:tab w:val="left" w:pos="567"/>
        </w:tabs>
        <w:ind w:left="0"/>
        <w:jc w:val="both"/>
        <w:rPr>
          <w:rFonts w:ascii="Arial" w:hAnsi="Arial" w:cs="Arial"/>
          <w:b/>
          <w:sz w:val="20"/>
          <w:szCs w:val="20"/>
        </w:rPr>
      </w:pPr>
    </w:p>
    <w:p w:rsidR="006642E0" w:rsidRDefault="006642E0">
      <w:pPr>
        <w:widowControl w:val="0"/>
        <w:autoSpaceDE w:val="0"/>
        <w:autoSpaceDN w:val="0"/>
        <w:adjustRightInd w:val="0"/>
        <w:spacing w:after="0" w:line="240" w:lineRule="auto"/>
        <w:ind w:left="561"/>
        <w:rPr>
          <w:rFonts w:ascii="Arial" w:hAnsi="Arial" w:cs="Arial"/>
          <w:b/>
          <w:bCs/>
          <w:sz w:val="18"/>
          <w:szCs w:val="18"/>
        </w:rPr>
      </w:pPr>
      <w:r>
        <w:rPr>
          <w:rFonts w:ascii="Arial" w:hAnsi="Arial" w:cs="Arial"/>
          <w:b/>
          <w:bCs/>
          <w:sz w:val="18"/>
          <w:szCs w:val="18"/>
        </w:rPr>
        <w:t xml:space="preserve"> </w:t>
      </w:r>
    </w:p>
    <w:sectPr w:rsidR="006642E0" w:rsidSect="006642E0">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6E" w:rsidRDefault="00DA766E" w:rsidP="006D7CBB">
      <w:pPr>
        <w:spacing w:after="0" w:line="240" w:lineRule="auto"/>
      </w:pPr>
      <w:r>
        <w:separator/>
      </w:r>
    </w:p>
  </w:endnote>
  <w:endnote w:type="continuationSeparator" w:id="0">
    <w:p w:rsidR="00DA766E" w:rsidRDefault="00DA766E" w:rsidP="006D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E0" w:rsidRDefault="006642E0">
    <w:pPr>
      <w:pStyle w:val="Piedepgina"/>
    </w:pPr>
  </w:p>
  <w:p w:rsidR="006642E0" w:rsidRDefault="006642E0">
    <w:pPr>
      <w:pStyle w:val="Piedepgina"/>
    </w:pPr>
  </w:p>
  <w:p w:rsidR="006642E0" w:rsidRDefault="006642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6E" w:rsidRDefault="00DA766E" w:rsidP="006D7CBB">
      <w:pPr>
        <w:spacing w:after="0" w:line="240" w:lineRule="auto"/>
      </w:pPr>
      <w:r>
        <w:separator/>
      </w:r>
    </w:p>
  </w:footnote>
  <w:footnote w:type="continuationSeparator" w:id="0">
    <w:p w:rsidR="00DA766E" w:rsidRDefault="00DA766E" w:rsidP="006D7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CB3"/>
    <w:multiLevelType w:val="hybridMultilevel"/>
    <w:tmpl w:val="42006564"/>
    <w:lvl w:ilvl="0" w:tplc="58BCA3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BE1158"/>
    <w:multiLevelType w:val="hybridMultilevel"/>
    <w:tmpl w:val="29562422"/>
    <w:lvl w:ilvl="0" w:tplc="403A6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3560B1C"/>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1104F5"/>
    <w:multiLevelType w:val="hybridMultilevel"/>
    <w:tmpl w:val="37B21982"/>
    <w:lvl w:ilvl="0" w:tplc="8932BB68">
      <w:start w:val="1"/>
      <w:numFmt w:val="decimal"/>
      <w:lvlText w:val="%1."/>
      <w:lvlJc w:val="left"/>
      <w:pPr>
        <w:ind w:left="1080" w:hanging="360"/>
      </w:pPr>
      <w:rPr>
        <w:rFonts w:ascii="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7DA4700"/>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5">
    <w:nsid w:val="193B20D2"/>
    <w:multiLevelType w:val="hybridMultilevel"/>
    <w:tmpl w:val="3BEA00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814E6"/>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554796"/>
    <w:multiLevelType w:val="hybridMultilevel"/>
    <w:tmpl w:val="FB5EE6D8"/>
    <w:lvl w:ilvl="0" w:tplc="66B49C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C4D6AB2"/>
    <w:multiLevelType w:val="hybridMultilevel"/>
    <w:tmpl w:val="E6D03B34"/>
    <w:lvl w:ilvl="0" w:tplc="A65CAE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0905BAA"/>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10">
    <w:nsid w:val="214F0EFB"/>
    <w:multiLevelType w:val="hybridMultilevel"/>
    <w:tmpl w:val="87263E9E"/>
    <w:lvl w:ilvl="0" w:tplc="D2FA3C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649"/>
    <w:multiLevelType w:val="hybridMultilevel"/>
    <w:tmpl w:val="78C0F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4E4AFE"/>
    <w:multiLevelType w:val="hybridMultilevel"/>
    <w:tmpl w:val="A9663A14"/>
    <w:lvl w:ilvl="0" w:tplc="8C3C5ED0">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17466F"/>
    <w:multiLevelType w:val="multilevel"/>
    <w:tmpl w:val="C1B82C0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AA48C9"/>
    <w:multiLevelType w:val="multilevel"/>
    <w:tmpl w:val="F8C67B22"/>
    <w:lvl w:ilvl="0">
      <w:start w:val="1"/>
      <w:numFmt w:val="decimal"/>
      <w:lvlText w:val="%1."/>
      <w:lvlJc w:val="left"/>
      <w:rPr>
        <w:rFonts w:ascii="Tahoma" w:eastAsia="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77476"/>
    <w:multiLevelType w:val="hybridMultilevel"/>
    <w:tmpl w:val="29562422"/>
    <w:lvl w:ilvl="0" w:tplc="403A6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6C50DB6"/>
    <w:multiLevelType w:val="hybridMultilevel"/>
    <w:tmpl w:val="DD9EA198"/>
    <w:lvl w:ilvl="0" w:tplc="3B081C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765158D"/>
    <w:multiLevelType w:val="hybridMultilevel"/>
    <w:tmpl w:val="B7408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977E58"/>
    <w:multiLevelType w:val="hybridMultilevel"/>
    <w:tmpl w:val="67B05234"/>
    <w:lvl w:ilvl="0" w:tplc="7A6011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A96EB8"/>
    <w:multiLevelType w:val="hybridMultilevel"/>
    <w:tmpl w:val="4970DF48"/>
    <w:lvl w:ilvl="0" w:tplc="B8E47C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19E3AB5"/>
    <w:multiLevelType w:val="hybridMultilevel"/>
    <w:tmpl w:val="6AD84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2320B9"/>
    <w:multiLevelType w:val="hybridMultilevel"/>
    <w:tmpl w:val="0B66C650"/>
    <w:lvl w:ilvl="0" w:tplc="3B940E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4624976"/>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3">
    <w:nsid w:val="358E5635"/>
    <w:multiLevelType w:val="hybridMultilevel"/>
    <w:tmpl w:val="CBAAB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A719B1"/>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5">
    <w:nsid w:val="425E4DF9"/>
    <w:multiLevelType w:val="hybridMultilevel"/>
    <w:tmpl w:val="CBAAB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A8671E"/>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27A2C"/>
    <w:multiLevelType w:val="hybridMultilevel"/>
    <w:tmpl w:val="A68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D92A49"/>
    <w:multiLevelType w:val="hybridMultilevel"/>
    <w:tmpl w:val="B3788596"/>
    <w:lvl w:ilvl="0" w:tplc="B6625FC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74A3640"/>
    <w:multiLevelType w:val="hybridMultilevel"/>
    <w:tmpl w:val="A3DCA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380BC8"/>
    <w:multiLevelType w:val="hybridMultilevel"/>
    <w:tmpl w:val="E5E04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7E7AA9"/>
    <w:multiLevelType w:val="hybridMultilevel"/>
    <w:tmpl w:val="985EB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D600DF"/>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CA7876"/>
    <w:multiLevelType w:val="hybridMultilevel"/>
    <w:tmpl w:val="020CE9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09232F"/>
    <w:multiLevelType w:val="hybridMultilevel"/>
    <w:tmpl w:val="163C46AE"/>
    <w:lvl w:ilvl="0" w:tplc="F82AE6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FB871C9"/>
    <w:multiLevelType w:val="hybridMultilevel"/>
    <w:tmpl w:val="6876F954"/>
    <w:lvl w:ilvl="0" w:tplc="87BA7F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0625A0B"/>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37">
    <w:nsid w:val="63AF7A08"/>
    <w:multiLevelType w:val="hybridMultilevel"/>
    <w:tmpl w:val="2CA8A0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3E8139E"/>
    <w:multiLevelType w:val="hybridMultilevel"/>
    <w:tmpl w:val="AF96A558"/>
    <w:lvl w:ilvl="0" w:tplc="23C6E8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AA6BBF"/>
    <w:multiLevelType w:val="hybridMultilevel"/>
    <w:tmpl w:val="D618F22E"/>
    <w:lvl w:ilvl="0" w:tplc="82CAE3A6">
      <w:start w:val="1"/>
      <w:numFmt w:val="decimal"/>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40">
    <w:nsid w:val="6E881CBC"/>
    <w:multiLevelType w:val="hybridMultilevel"/>
    <w:tmpl w:val="4F303E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6C5129"/>
    <w:multiLevelType w:val="hybridMultilevel"/>
    <w:tmpl w:val="ADD67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475E15"/>
    <w:multiLevelType w:val="hybridMultilevel"/>
    <w:tmpl w:val="7CBE2A24"/>
    <w:lvl w:ilvl="0" w:tplc="B91E5F0A">
      <w:start w:val="1"/>
      <w:numFmt w:val="decimal"/>
      <w:lvlText w:val="%1."/>
      <w:lvlJc w:val="left"/>
      <w:pPr>
        <w:ind w:left="1290" w:hanging="36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num w:numId="1">
    <w:abstractNumId w:val="12"/>
  </w:num>
  <w:num w:numId="2">
    <w:abstractNumId w:val="25"/>
  </w:num>
  <w:num w:numId="3">
    <w:abstractNumId w:val="17"/>
  </w:num>
  <w:num w:numId="4">
    <w:abstractNumId w:val="5"/>
  </w:num>
  <w:num w:numId="5">
    <w:abstractNumId w:val="23"/>
  </w:num>
  <w:num w:numId="6">
    <w:abstractNumId w:val="40"/>
  </w:num>
  <w:num w:numId="7">
    <w:abstractNumId w:val="14"/>
  </w:num>
  <w:num w:numId="8">
    <w:abstractNumId w:val="16"/>
  </w:num>
  <w:num w:numId="9">
    <w:abstractNumId w:val="11"/>
  </w:num>
  <w:num w:numId="10">
    <w:abstractNumId w:val="19"/>
  </w:num>
  <w:num w:numId="11">
    <w:abstractNumId w:val="27"/>
  </w:num>
  <w:num w:numId="12">
    <w:abstractNumId w:val="8"/>
  </w:num>
  <w:num w:numId="13">
    <w:abstractNumId w:val="28"/>
  </w:num>
  <w:num w:numId="14">
    <w:abstractNumId w:val="13"/>
  </w:num>
  <w:num w:numId="15">
    <w:abstractNumId w:val="31"/>
  </w:num>
  <w:num w:numId="16">
    <w:abstractNumId w:val="39"/>
  </w:num>
  <w:num w:numId="17">
    <w:abstractNumId w:val="36"/>
  </w:num>
  <w:num w:numId="18">
    <w:abstractNumId w:val="42"/>
  </w:num>
  <w:num w:numId="19">
    <w:abstractNumId w:val="22"/>
  </w:num>
  <w:num w:numId="20">
    <w:abstractNumId w:val="9"/>
  </w:num>
  <w:num w:numId="21">
    <w:abstractNumId w:val="4"/>
  </w:num>
  <w:num w:numId="22">
    <w:abstractNumId w:val="24"/>
  </w:num>
  <w:num w:numId="23">
    <w:abstractNumId w:val="30"/>
  </w:num>
  <w:num w:numId="24">
    <w:abstractNumId w:val="34"/>
  </w:num>
  <w:num w:numId="25">
    <w:abstractNumId w:val="37"/>
  </w:num>
  <w:num w:numId="26">
    <w:abstractNumId w:val="10"/>
  </w:num>
  <w:num w:numId="27">
    <w:abstractNumId w:val="38"/>
  </w:num>
  <w:num w:numId="28">
    <w:abstractNumId w:val="18"/>
  </w:num>
  <w:num w:numId="29">
    <w:abstractNumId w:val="29"/>
  </w:num>
  <w:num w:numId="30">
    <w:abstractNumId w:val="6"/>
  </w:num>
  <w:num w:numId="31">
    <w:abstractNumId w:val="35"/>
  </w:num>
  <w:num w:numId="32">
    <w:abstractNumId w:val="15"/>
  </w:num>
  <w:num w:numId="33">
    <w:abstractNumId w:val="1"/>
  </w:num>
  <w:num w:numId="34">
    <w:abstractNumId w:val="41"/>
  </w:num>
  <w:num w:numId="35">
    <w:abstractNumId w:val="0"/>
  </w:num>
  <w:num w:numId="36">
    <w:abstractNumId w:val="7"/>
  </w:num>
  <w:num w:numId="37">
    <w:abstractNumId w:val="33"/>
  </w:num>
  <w:num w:numId="38">
    <w:abstractNumId w:val="2"/>
  </w:num>
  <w:num w:numId="39">
    <w:abstractNumId w:val="32"/>
  </w:num>
  <w:num w:numId="40">
    <w:abstractNumId w:val="26"/>
  </w:num>
  <w:num w:numId="41">
    <w:abstractNumId w:val="3"/>
  </w:num>
  <w:num w:numId="42">
    <w:abstractNumId w:val="2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B2"/>
    <w:rsid w:val="00040408"/>
    <w:rsid w:val="00062639"/>
    <w:rsid w:val="00066251"/>
    <w:rsid w:val="000C5A5A"/>
    <w:rsid w:val="00112158"/>
    <w:rsid w:val="0011464C"/>
    <w:rsid w:val="00162646"/>
    <w:rsid w:val="001714EF"/>
    <w:rsid w:val="001A1BC6"/>
    <w:rsid w:val="001C4791"/>
    <w:rsid w:val="001D24F5"/>
    <w:rsid w:val="001E6111"/>
    <w:rsid w:val="002326B2"/>
    <w:rsid w:val="002C3BA1"/>
    <w:rsid w:val="002F7192"/>
    <w:rsid w:val="003071CC"/>
    <w:rsid w:val="00311379"/>
    <w:rsid w:val="00332574"/>
    <w:rsid w:val="003340FB"/>
    <w:rsid w:val="00335C8A"/>
    <w:rsid w:val="003446D1"/>
    <w:rsid w:val="00352C88"/>
    <w:rsid w:val="00354B4A"/>
    <w:rsid w:val="00391E0F"/>
    <w:rsid w:val="003B5FD4"/>
    <w:rsid w:val="0041695D"/>
    <w:rsid w:val="00430BA6"/>
    <w:rsid w:val="004E0B24"/>
    <w:rsid w:val="004F312E"/>
    <w:rsid w:val="00531288"/>
    <w:rsid w:val="00580280"/>
    <w:rsid w:val="00591206"/>
    <w:rsid w:val="005D75E2"/>
    <w:rsid w:val="006642E0"/>
    <w:rsid w:val="00680F59"/>
    <w:rsid w:val="00684F79"/>
    <w:rsid w:val="006946D7"/>
    <w:rsid w:val="006A50C8"/>
    <w:rsid w:val="006D7CBB"/>
    <w:rsid w:val="006E2AEF"/>
    <w:rsid w:val="006F6504"/>
    <w:rsid w:val="007166F5"/>
    <w:rsid w:val="007723B0"/>
    <w:rsid w:val="007A39BF"/>
    <w:rsid w:val="007E0DD5"/>
    <w:rsid w:val="007F1B13"/>
    <w:rsid w:val="008543E0"/>
    <w:rsid w:val="00873A98"/>
    <w:rsid w:val="00894F77"/>
    <w:rsid w:val="008B2053"/>
    <w:rsid w:val="008D1DD2"/>
    <w:rsid w:val="00946792"/>
    <w:rsid w:val="00957023"/>
    <w:rsid w:val="00991FB5"/>
    <w:rsid w:val="00A2283C"/>
    <w:rsid w:val="00B00D6E"/>
    <w:rsid w:val="00B233C9"/>
    <w:rsid w:val="00B408BB"/>
    <w:rsid w:val="00B51835"/>
    <w:rsid w:val="00B742DB"/>
    <w:rsid w:val="00B85064"/>
    <w:rsid w:val="00B93059"/>
    <w:rsid w:val="00BC19E6"/>
    <w:rsid w:val="00C03BED"/>
    <w:rsid w:val="00C05D2E"/>
    <w:rsid w:val="00C5106A"/>
    <w:rsid w:val="00CC570C"/>
    <w:rsid w:val="00CF31A2"/>
    <w:rsid w:val="00CF5CC9"/>
    <w:rsid w:val="00D56566"/>
    <w:rsid w:val="00D60BAD"/>
    <w:rsid w:val="00D61ED3"/>
    <w:rsid w:val="00D66DED"/>
    <w:rsid w:val="00DA766E"/>
    <w:rsid w:val="00E435EB"/>
    <w:rsid w:val="00F12695"/>
    <w:rsid w:val="00F17DF9"/>
    <w:rsid w:val="00F3218D"/>
    <w:rsid w:val="00F65B22"/>
    <w:rsid w:val="00F813F1"/>
    <w:rsid w:val="00F92AAC"/>
    <w:rsid w:val="00F96522"/>
    <w:rsid w:val="00FB4B9A"/>
    <w:rsid w:val="00FB66C8"/>
    <w:rsid w:val="00FF449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8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792"/>
    <w:pPr>
      <w:ind w:left="720"/>
      <w:contextualSpacing/>
    </w:pPr>
    <w:rPr>
      <w:rFonts w:eastAsia="Calibri"/>
      <w:lang w:eastAsia="en-US"/>
    </w:rPr>
  </w:style>
  <w:style w:type="paragraph" w:styleId="Piedepgina">
    <w:name w:val="footer"/>
    <w:basedOn w:val="Normal"/>
    <w:link w:val="PiedepginaCar"/>
    <w:uiPriority w:val="99"/>
    <w:unhideWhenUsed/>
    <w:rsid w:val="00354B4A"/>
    <w:pPr>
      <w:tabs>
        <w:tab w:val="center" w:pos="4419"/>
        <w:tab w:val="right" w:pos="8838"/>
      </w:tabs>
    </w:pPr>
    <w:rPr>
      <w:rFonts w:eastAsia="Calibri"/>
      <w:lang w:eastAsia="en-US"/>
    </w:rPr>
  </w:style>
  <w:style w:type="character" w:customStyle="1" w:styleId="PiedepginaCar">
    <w:name w:val="Pie de página Car"/>
    <w:basedOn w:val="Fuentedeprrafopredeter"/>
    <w:link w:val="Piedepgina"/>
    <w:uiPriority w:val="99"/>
    <w:rsid w:val="00354B4A"/>
    <w:rPr>
      <w:rFonts w:eastAsia="Calibri"/>
      <w:sz w:val="22"/>
      <w:szCs w:val="22"/>
      <w:lang w:eastAsia="en-US"/>
    </w:rPr>
  </w:style>
  <w:style w:type="paragraph" w:customStyle="1" w:styleId="Estilo3">
    <w:name w:val="Estilo3"/>
    <w:basedOn w:val="Normal"/>
    <w:rsid w:val="003446D1"/>
    <w:pPr>
      <w:spacing w:after="0" w:line="360" w:lineRule="auto"/>
      <w:ind w:left="1418" w:hanging="1418"/>
      <w:jc w:val="both"/>
    </w:pPr>
    <w:rPr>
      <w:rFonts w:ascii="Arial" w:hAnsi="Arial"/>
      <w:color w:val="000000"/>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2838</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18411</CharactersWithSpaces>
  <SharedDoc>false</SharedDoc>
  <HLinks>
    <vt:vector size="6" baseType="variant">
      <vt:variant>
        <vt:i4>1245209</vt:i4>
      </vt:variant>
      <vt:variant>
        <vt:i4>0</vt:i4>
      </vt:variant>
      <vt:variant>
        <vt:i4>0</vt:i4>
      </vt:variant>
      <vt:variant>
        <vt:i4>5</vt:i4>
      </vt:variant>
      <vt:variant>
        <vt:lpwstr>http://users.rcn.com/sue.interport/food/bakgsoda.html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DocumentCreationInfo</dc:description>
  <cp:lastModifiedBy>ITESCAM</cp:lastModifiedBy>
  <cp:revision>7</cp:revision>
  <dcterms:created xsi:type="dcterms:W3CDTF">2024-02-09T16:27:00Z</dcterms:created>
  <dcterms:modified xsi:type="dcterms:W3CDTF">2024-02-09T16:53:00Z</dcterms:modified>
</cp:coreProperties>
</file>